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E4" w:rsidRDefault="00F20BE4" w:rsidP="008053DA">
      <w:pPr>
        <w:snapToGrid w:val="0"/>
        <w:spacing w:line="240" w:lineRule="atLeast"/>
        <w:ind w:leftChars="-59" w:left="-142" w:firstLineChars="44" w:firstLine="141"/>
        <w:jc w:val="center"/>
        <w:rPr>
          <w:rFonts w:ascii="微軟正黑體" w:eastAsia="微軟正黑體" w:hAnsi="微軟正黑體"/>
          <w:b/>
          <w:sz w:val="32"/>
          <w:szCs w:val="32"/>
          <w:shd w:val="clear" w:color="auto" w:fill="FFFFFF" w:themeFill="background1"/>
        </w:rPr>
      </w:pPr>
      <w:r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國立岡山高級農工職業學校</w:t>
      </w:r>
      <w:r w:rsidR="00DD5E61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出租借</w:t>
      </w:r>
      <w:r w:rsidR="00CF55FC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校園場所</w:t>
      </w:r>
    </w:p>
    <w:p w:rsidR="00A33E0B" w:rsidRDefault="000476FF" w:rsidP="008053DA">
      <w:pPr>
        <w:snapToGrid w:val="0"/>
        <w:spacing w:line="240" w:lineRule="atLeast"/>
        <w:ind w:leftChars="-59" w:left="-142" w:firstLineChars="44" w:firstLine="141"/>
        <w:jc w:val="center"/>
        <w:rPr>
          <w:rFonts w:ascii="微軟正黑體" w:eastAsia="微軟正黑體" w:hAnsi="微軟正黑體"/>
          <w:b/>
          <w:sz w:val="32"/>
          <w:szCs w:val="32"/>
          <w:shd w:val="clear" w:color="auto" w:fill="FFFFFF" w:themeFill="background1"/>
        </w:rPr>
      </w:pPr>
      <w:r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租</w:t>
      </w:r>
      <w:r w:rsidR="00F20BE4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借單位(人)</w:t>
      </w:r>
      <w:r w:rsidR="00A33E0B" w:rsidRPr="006813C8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因應嚴重特殊傳染性肺炎防疫及應變計畫</w:t>
      </w:r>
      <w:r w:rsidR="009C48F9" w:rsidRPr="009C48F9">
        <w:rPr>
          <w:rFonts w:ascii="微軟正黑體" w:eastAsia="微軟正黑體" w:hAnsi="微軟正黑體" w:hint="eastAsia"/>
          <w:b/>
          <w:color w:val="FF0000"/>
          <w:sz w:val="32"/>
          <w:szCs w:val="32"/>
          <w:shd w:val="clear" w:color="auto" w:fill="FFFFFF" w:themeFill="background1"/>
        </w:rPr>
        <w:t>(範本)</w:t>
      </w:r>
    </w:p>
    <w:p w:rsidR="00CF55FC" w:rsidRPr="006813C8" w:rsidRDefault="00CF55FC" w:rsidP="008053DA">
      <w:pPr>
        <w:snapToGrid w:val="0"/>
        <w:spacing w:line="240" w:lineRule="atLeast"/>
        <w:ind w:leftChars="-59" w:left="-142" w:firstLineChars="44" w:firstLine="141"/>
        <w:jc w:val="center"/>
        <w:rPr>
          <w:rFonts w:ascii="微軟正黑體" w:eastAsia="微軟正黑體" w:hAnsi="微軟正黑體"/>
          <w:b/>
          <w:sz w:val="32"/>
          <w:szCs w:val="32"/>
          <w:shd w:val="clear" w:color="auto" w:fill="FFFFFF" w:themeFill="background1"/>
        </w:rPr>
      </w:pPr>
    </w:p>
    <w:p w:rsidR="00A33E0B" w:rsidRPr="006813C8" w:rsidRDefault="00CF55FC" w:rsidP="00A33E0B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  <w:shd w:val="clear" w:color="auto" w:fill="FFFFFF" w:themeFill="background1"/>
        </w:rPr>
      </w:pPr>
      <w:r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租借</w:t>
      </w:r>
      <w:r w:rsidR="00A06C5D" w:rsidRPr="006813C8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單位</w:t>
      </w:r>
      <w:r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(人)</w:t>
      </w:r>
      <w:r w:rsidR="00A06C5D" w:rsidRPr="006813C8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：</w:t>
      </w:r>
    </w:p>
    <w:p w:rsidR="00A33E0B" w:rsidRPr="006813C8" w:rsidRDefault="00A06C5D" w:rsidP="00A33E0B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活動名稱</w:t>
      </w:r>
      <w:r w:rsidRPr="006813C8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：</w:t>
      </w:r>
    </w:p>
    <w:p w:rsidR="00A33E0B" w:rsidRPr="006813C8" w:rsidRDefault="00A33E0B" w:rsidP="00A33E0B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活動時間</w:t>
      </w:r>
      <w:r w:rsidRPr="006813C8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：</w:t>
      </w:r>
    </w:p>
    <w:p w:rsidR="00A33E0B" w:rsidRPr="006813C8" w:rsidRDefault="00A33E0B" w:rsidP="00A33E0B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活動地點</w:t>
      </w:r>
      <w:r w:rsidRPr="006813C8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：</w:t>
      </w:r>
    </w:p>
    <w:p w:rsidR="00A33E0B" w:rsidRPr="006813C8" w:rsidRDefault="00A33E0B" w:rsidP="00A33E0B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活動對象與人數</w:t>
      </w:r>
      <w:r w:rsidRPr="006813C8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：</w:t>
      </w:r>
    </w:p>
    <w:p w:rsidR="00A33E0B" w:rsidRPr="006813C8" w:rsidRDefault="00A33E0B" w:rsidP="00A33E0B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</w:pPr>
      <w:r w:rsidRPr="00352E6F">
        <w:rPr>
          <w:rFonts w:ascii="微軟正黑體" w:eastAsia="微軟正黑體" w:hAnsi="微軟正黑體" w:hint="eastAsia"/>
          <w:b/>
          <w:color w:val="FF0000"/>
          <w:szCs w:val="24"/>
          <w:shd w:val="clear" w:color="auto" w:fill="FFFFFF" w:themeFill="background1"/>
        </w:rPr>
        <w:t>活動防疫計畫</w:t>
      </w:r>
      <w:r w:rsidR="00724677">
        <w:rPr>
          <w:rFonts w:ascii="微軟正黑體" w:eastAsia="微軟正黑體" w:hAnsi="微軟正黑體" w:hint="eastAsia"/>
          <w:b/>
          <w:color w:val="FF0000"/>
          <w:szCs w:val="24"/>
          <w:shd w:val="clear" w:color="auto" w:fill="FFFFFF" w:themeFill="background1"/>
        </w:rPr>
        <w:t>(以下請詳實填寫防疫計畫)</w:t>
      </w:r>
    </w:p>
    <w:p w:rsidR="00A1553B" w:rsidRDefault="009970E9" w:rsidP="00724677">
      <w:pPr>
        <w:pStyle w:val="a3"/>
        <w:numPr>
          <w:ilvl w:val="0"/>
          <w:numId w:val="16"/>
        </w:numPr>
        <w:snapToGrid w:val="0"/>
        <w:spacing w:beforeLines="50" w:before="180" w:line="240" w:lineRule="atLeast"/>
        <w:ind w:leftChars="0" w:left="1134"/>
        <w:rPr>
          <w:rFonts w:ascii="微軟正黑體" w:eastAsia="微軟正黑體" w:hAnsi="微軟正黑體"/>
          <w:b/>
          <w:color w:val="C00000"/>
          <w:shd w:val="clear" w:color="auto" w:fill="FFFFFF" w:themeFill="background1"/>
        </w:rPr>
      </w:pPr>
      <w:r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設置</w:t>
      </w:r>
      <w:r w:rsidR="00854BE6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防疫</w:t>
      </w:r>
      <w:r w:rsidR="006813C8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專責人員或</w:t>
      </w:r>
      <w:r w:rsidR="00854BE6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小組</w:t>
      </w:r>
      <w:r w:rsidR="00DB2FCC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(</w:t>
      </w:r>
      <w:r w:rsidR="0047575B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消毒組、</w:t>
      </w:r>
      <w:r w:rsidR="00DB2FCC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醫護組</w:t>
      </w:r>
      <w:r w:rsidR="0047575B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、紀錄組</w:t>
      </w:r>
      <w:r w:rsidR="0047575B" w:rsidRPr="00493358">
        <w:rPr>
          <w:rFonts w:ascii="微軟正黑體" w:eastAsia="微軟正黑體" w:hAnsi="微軟正黑體"/>
          <w:b/>
          <w:color w:val="C00000"/>
          <w:shd w:val="clear" w:color="auto" w:fill="FFFFFF" w:themeFill="background1"/>
        </w:rPr>
        <w:t>…</w:t>
      </w:r>
      <w:r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等</w:t>
      </w:r>
      <w:r w:rsidR="00DB2FCC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)</w:t>
      </w:r>
      <w:r w:rsidR="00491647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；</w:t>
      </w:r>
      <w:r w:rsidR="00EB3FFF">
        <w:rPr>
          <w:rFonts w:ascii="微軟正黑體" w:eastAsia="微軟正黑體" w:hAnsi="微軟正黑體"/>
          <w:b/>
          <w:color w:val="C00000"/>
          <w:shd w:val="clear" w:color="auto" w:fill="FFFFFF" w:themeFill="background1"/>
        </w:rPr>
        <w:br/>
      </w:r>
      <w:r w:rsidR="00B6003B" w:rsidRPr="00493358">
        <w:rPr>
          <w:rFonts w:ascii="微軟正黑體" w:eastAsia="微軟正黑體" w:hAnsi="微軟正黑體" w:hint="eastAsia"/>
          <w:b/>
          <w:color w:val="C00000"/>
          <w:shd w:val="clear" w:color="auto" w:fill="FFFFFF" w:themeFill="background1"/>
        </w:rPr>
        <w:t>例：負責人：王O明</w:t>
      </w:r>
    </w:p>
    <w:p w:rsidR="00E34146" w:rsidRDefault="00E34146" w:rsidP="00E34146">
      <w:pPr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C00000"/>
          <w:shd w:val="clear" w:color="auto" w:fill="FFFFFF" w:themeFill="background1"/>
        </w:rPr>
      </w:pPr>
    </w:p>
    <w:p w:rsidR="00E34146" w:rsidRPr="00E34146" w:rsidRDefault="00E34146" w:rsidP="00E34146">
      <w:pPr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C00000"/>
          <w:shd w:val="clear" w:color="auto" w:fill="FFFFFF" w:themeFill="background1"/>
        </w:rPr>
      </w:pPr>
    </w:p>
    <w:p w:rsidR="00854BE6" w:rsidRPr="008E0237" w:rsidRDefault="00854BE6" w:rsidP="006813C8">
      <w:pPr>
        <w:pStyle w:val="a3"/>
        <w:numPr>
          <w:ilvl w:val="0"/>
          <w:numId w:val="13"/>
        </w:numPr>
        <w:snapToGrid w:val="0"/>
        <w:spacing w:beforeLines="50" w:before="180" w:line="240" w:lineRule="atLeast"/>
        <w:ind w:leftChars="0" w:left="357" w:hanging="357"/>
        <w:rPr>
          <w:rFonts w:ascii="微軟正黑體" w:eastAsia="微軟正黑體" w:hAnsi="微軟正黑體"/>
          <w:b/>
          <w:sz w:val="32"/>
          <w:szCs w:val="32"/>
          <w:bdr w:val="single" w:sz="4" w:space="0" w:color="auto"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FFFFFF" w:themeFill="background1"/>
        </w:rPr>
        <w:t>活動前準備</w:t>
      </w:r>
    </w:p>
    <w:p w:rsidR="002F4624" w:rsidRPr="0011208D" w:rsidRDefault="00491647" w:rsidP="0011208D">
      <w:pPr>
        <w:pStyle w:val="a3"/>
        <w:numPr>
          <w:ilvl w:val="0"/>
          <w:numId w:val="17"/>
        </w:numPr>
        <w:ind w:leftChars="0"/>
        <w:rPr>
          <w:rFonts w:ascii="微軟正黑體" w:eastAsia="微軟正黑體" w:hAnsi="微軟正黑體" w:cs="新細明體"/>
          <w:b/>
          <w:kern w:val="0"/>
          <w:szCs w:val="24"/>
          <w:shd w:val="clear" w:color="auto" w:fill="FFFFFF" w:themeFill="background1"/>
        </w:rPr>
      </w:pPr>
      <w:r w:rsidRPr="0011208D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風險評估。(</w:t>
      </w:r>
      <w:r w:rsidR="000476FF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租借</w:t>
      </w:r>
      <w:r w:rsidR="00F20BE4" w:rsidRPr="0011208D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單位(人)</w:t>
      </w:r>
      <w:r w:rsidR="00A06C5D" w:rsidRPr="0011208D">
        <w:rPr>
          <w:rFonts w:ascii="微軟正黑體" w:eastAsia="微軟正黑體" w:hAnsi="微軟正黑體" w:cs="新細明體" w:hint="eastAsia"/>
          <w:b/>
          <w:kern w:val="0"/>
          <w:szCs w:val="24"/>
          <w:shd w:val="clear" w:color="auto" w:fill="FFFFFF" w:themeFill="background1"/>
        </w:rPr>
        <w:t>防疫風險自我評估表如</w:t>
      </w:r>
      <w:r w:rsidR="00A06C5D" w:rsidRPr="002E0F00">
        <w:rPr>
          <w:rFonts w:ascii="微軟正黑體" w:eastAsia="微軟正黑體" w:hAnsi="微軟正黑體" w:cs="新細明體" w:hint="eastAsia"/>
          <w:b/>
          <w:color w:val="FF0000"/>
          <w:kern w:val="0"/>
          <w:szCs w:val="20"/>
          <w:shd w:val="clear" w:color="auto" w:fill="FFFFFF" w:themeFill="background1"/>
        </w:rPr>
        <w:t>附件一</w:t>
      </w:r>
      <w:r w:rsidRPr="0011208D">
        <w:rPr>
          <w:rFonts w:ascii="微軟正黑體" w:eastAsia="微軟正黑體" w:hAnsi="微軟正黑體" w:cs="新細明體" w:hint="eastAsia"/>
          <w:b/>
          <w:kern w:val="0"/>
          <w:szCs w:val="24"/>
          <w:shd w:val="clear" w:color="auto" w:fill="FFFFFF" w:themeFill="background1"/>
        </w:rPr>
        <w:t>)</w:t>
      </w:r>
    </w:p>
    <w:p w:rsidR="002F4624" w:rsidRPr="006813C8" w:rsidRDefault="002F4624" w:rsidP="00A33E0B">
      <w:pPr>
        <w:pStyle w:val="a3"/>
        <w:snapToGrid w:val="0"/>
        <w:spacing w:line="240" w:lineRule="atLeast"/>
        <w:ind w:leftChars="0"/>
        <w:rPr>
          <w:rFonts w:ascii="微軟正黑體" w:eastAsia="微軟正黑體" w:hAnsi="微軟正黑體"/>
          <w:b/>
          <w:u w:val="single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b/>
          <w:u w:val="single"/>
          <w:shd w:val="clear" w:color="auto" w:fill="FFFFFF" w:themeFill="background1"/>
        </w:rPr>
        <w:t>確認人員健康狀</w:t>
      </w:r>
      <w:r w:rsidR="00843C43" w:rsidRPr="006813C8">
        <w:rPr>
          <w:rFonts w:ascii="微軟正黑體" w:eastAsia="微軟正黑體" w:hAnsi="微軟正黑體" w:hint="eastAsia"/>
          <w:b/>
          <w:u w:val="single"/>
          <w:shd w:val="clear" w:color="auto" w:fill="FFFFFF" w:themeFill="background1"/>
        </w:rPr>
        <w:t>況</w:t>
      </w:r>
      <w:r w:rsidRPr="006813C8">
        <w:rPr>
          <w:rFonts w:ascii="微軟正黑體" w:eastAsia="微軟正黑體" w:hAnsi="微軟正黑體" w:hint="eastAsia"/>
          <w:b/>
          <w:u w:val="single"/>
          <w:shd w:val="clear" w:color="auto" w:fill="FFFFFF" w:themeFill="background1"/>
        </w:rPr>
        <w:t>，於活動開始前14天內，未有下列情形。</w:t>
      </w:r>
    </w:p>
    <w:p w:rsidR="002F4624" w:rsidRPr="006813C8" w:rsidRDefault="002F4624" w:rsidP="00A33E0B">
      <w:pPr>
        <w:pStyle w:val="a3"/>
        <w:numPr>
          <w:ilvl w:val="0"/>
          <w:numId w:val="9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類流感、流感或</w:t>
      </w:r>
      <w:r w:rsidR="00D93ED5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新型冠狀病毒肺炎</w:t>
      </w: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。</w:t>
      </w:r>
    </w:p>
    <w:p w:rsidR="002F4624" w:rsidRPr="006813C8" w:rsidRDefault="002F4624" w:rsidP="00A33E0B">
      <w:pPr>
        <w:pStyle w:val="a3"/>
        <w:numPr>
          <w:ilvl w:val="0"/>
          <w:numId w:val="9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疑似上呼吸道症狀、胸悶胸痛、肺炎症狀。</w:t>
      </w:r>
    </w:p>
    <w:p w:rsidR="002F4624" w:rsidRPr="006813C8" w:rsidRDefault="002F4624" w:rsidP="00A33E0B">
      <w:pPr>
        <w:pStyle w:val="a3"/>
        <w:numPr>
          <w:ilvl w:val="0"/>
          <w:numId w:val="9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發燒、畏寒、肢冷、關節痠痛等疑似流感或冠狀病毒之症狀。</w:t>
      </w:r>
    </w:p>
    <w:p w:rsidR="00005D1F" w:rsidRPr="006813C8" w:rsidRDefault="00005D1F" w:rsidP="00005D1F">
      <w:pPr>
        <w:pStyle w:val="a3"/>
        <w:numPr>
          <w:ilvl w:val="0"/>
          <w:numId w:val="9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  <w:u w:val="single"/>
          <w:shd w:val="clear" w:color="auto" w:fill="FFFFFF" w:themeFill="background1"/>
        </w:rPr>
      </w:pPr>
      <w:r w:rsidRPr="006813C8">
        <w:rPr>
          <w:rFonts w:ascii="微軟正黑體" w:eastAsia="微軟正黑體" w:hAnsi="微軟正黑體" w:cs="新細明體" w:hint="eastAsia"/>
          <w:kern w:val="0"/>
          <w:szCs w:val="24"/>
          <w:u w:val="single"/>
          <w:shd w:val="clear" w:color="auto" w:fill="FFFFFF" w:themeFill="background1"/>
        </w:rPr>
        <w:t>具感染風險民眾追蹤管理機制之對象(即1.居家隔離2.居家檢疫3.自主健康管理)</w:t>
      </w:r>
      <w:r w:rsidR="00133362">
        <w:rPr>
          <w:rFonts w:ascii="微軟正黑體" w:eastAsia="微軟正黑體" w:hAnsi="微軟正黑體" w:cs="新細明體" w:hint="eastAsia"/>
          <w:kern w:val="0"/>
          <w:szCs w:val="24"/>
          <w:u w:val="single"/>
          <w:shd w:val="clear" w:color="auto" w:fill="FFFFFF" w:themeFill="background1"/>
        </w:rPr>
        <w:t>；</w:t>
      </w:r>
      <w:r w:rsidRPr="006813C8">
        <w:rPr>
          <w:rFonts w:ascii="微軟正黑體" w:eastAsia="微軟正黑體" w:hAnsi="微軟正黑體" w:cs="新細明體" w:hint="eastAsia"/>
          <w:kern w:val="0"/>
          <w:szCs w:val="24"/>
          <w:u w:val="single"/>
          <w:shd w:val="clear" w:color="auto" w:fill="FFFFFF" w:themeFill="background1"/>
        </w:rPr>
        <w:t>未與前述對象者接觸過，及共同居住者亦無前述對象</w:t>
      </w:r>
      <w:r w:rsidRPr="006813C8">
        <w:rPr>
          <w:rFonts w:ascii="微軟正黑體" w:eastAsia="微軟正黑體" w:hAnsi="微軟正黑體" w:hint="eastAsia"/>
          <w:szCs w:val="24"/>
          <w:u w:val="single"/>
          <w:shd w:val="clear" w:color="auto" w:fill="FFFFFF" w:themeFill="background1"/>
        </w:rPr>
        <w:t>。</w:t>
      </w:r>
    </w:p>
    <w:p w:rsidR="002F4624" w:rsidRPr="006813C8" w:rsidRDefault="002F4624" w:rsidP="00005D1F">
      <w:pPr>
        <w:pStyle w:val="a3"/>
        <w:numPr>
          <w:ilvl w:val="0"/>
          <w:numId w:val="9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患有慢性疾病或自我評估健康狀況欠佳</w:t>
      </w:r>
      <w:r w:rsidR="00005D1F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；其他高傳染性疾病之常見症狀。</w:t>
      </w:r>
    </w:p>
    <w:p w:rsidR="00A1553B" w:rsidRPr="0011208D" w:rsidRDefault="0047575B" w:rsidP="0011208D">
      <w:pPr>
        <w:pStyle w:val="a3"/>
        <w:numPr>
          <w:ilvl w:val="0"/>
          <w:numId w:val="17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</w:pPr>
      <w:r w:rsidRPr="0011208D">
        <w:rPr>
          <w:rFonts w:ascii="微軟正黑體" w:eastAsia="微軟正黑體" w:hAnsi="微軟正黑體" w:hint="eastAsia"/>
          <w:b/>
          <w:shd w:val="clear" w:color="auto" w:fill="FFFFFF" w:themeFill="background1"/>
        </w:rPr>
        <w:t>請參加人員均</w:t>
      </w:r>
      <w:r w:rsidR="003D186A" w:rsidRPr="0011208D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須簽署</w:t>
      </w:r>
      <w:r w:rsidR="00A1553B" w:rsidRPr="0011208D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「</w:t>
      </w:r>
      <w:r w:rsidR="009A0B07" w:rsidRPr="009A0B07">
        <w:rPr>
          <w:rFonts w:ascii="微軟正黑體" w:eastAsia="微軟正黑體" w:hAnsi="微軟正黑體" w:cs="新細明體" w:hint="eastAsia"/>
          <w:b/>
          <w:kern w:val="0"/>
          <w:szCs w:val="24"/>
          <w:shd w:val="clear" w:color="auto" w:fill="FFFFFF" w:themeFill="background1"/>
        </w:rPr>
        <w:t>健康聲明書</w:t>
      </w:r>
      <w:r w:rsidR="00A1553B" w:rsidRPr="0011208D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」</w:t>
      </w:r>
      <w:r w:rsidRPr="0011208D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(交代旅遊史或接觸史</w:t>
      </w:r>
      <w:r w:rsidR="009A0B07" w:rsidRPr="0011208D">
        <w:rPr>
          <w:rFonts w:ascii="微軟正黑體" w:eastAsia="微軟正黑體" w:hAnsi="微軟正黑體" w:cs="新細明體" w:hint="eastAsia"/>
          <w:b/>
          <w:kern w:val="0"/>
          <w:szCs w:val="24"/>
          <w:shd w:val="clear" w:color="auto" w:fill="FFFFFF" w:themeFill="background1"/>
        </w:rPr>
        <w:t>如</w:t>
      </w:r>
      <w:r w:rsidR="009A0B07" w:rsidRPr="002E0F00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shd w:val="clear" w:color="auto" w:fill="FFFFFF" w:themeFill="background1"/>
        </w:rPr>
        <w:t>附件三</w:t>
      </w:r>
      <w:r w:rsidRPr="0011208D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)</w:t>
      </w:r>
      <w:r w:rsidR="00A1553B" w:rsidRPr="0011208D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。</w:t>
      </w:r>
    </w:p>
    <w:p w:rsidR="00730D5E" w:rsidRPr="008E0237" w:rsidRDefault="0083429B" w:rsidP="0011208D">
      <w:pPr>
        <w:pStyle w:val="a3"/>
        <w:numPr>
          <w:ilvl w:val="0"/>
          <w:numId w:val="17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參加人員</w:t>
      </w:r>
      <w:r w:rsidR="0051347D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須</w:t>
      </w:r>
      <w:r w:rsidR="00730D5E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備</w:t>
      </w: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妥</w:t>
      </w:r>
      <w:r w:rsidR="00730D5E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口罩</w:t>
      </w:r>
      <w:r w:rsidR="008E0237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並</w:t>
      </w:r>
      <w:r w:rsidR="003D186A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全程配戴</w:t>
      </w:r>
      <w:r w:rsidR="00730D5E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。</w:t>
      </w:r>
    </w:p>
    <w:p w:rsidR="00A1553B" w:rsidRPr="008E0237" w:rsidRDefault="000476FF" w:rsidP="0011208D">
      <w:pPr>
        <w:pStyle w:val="a3"/>
        <w:numPr>
          <w:ilvl w:val="0"/>
          <w:numId w:val="17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租借單位(人)</w:t>
      </w:r>
      <w:r w:rsidR="003D186A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須掌握</w:t>
      </w:r>
      <w:r w:rsidR="00A1553B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防護設施</w:t>
      </w:r>
      <w:r w:rsidR="007812E0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狀況</w:t>
      </w:r>
      <w:r w:rsidR="00A1553B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與</w:t>
      </w:r>
      <w:r w:rsidR="003D186A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準備防疫</w:t>
      </w:r>
      <w:r w:rsidR="00A1553B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用品</w:t>
      </w:r>
      <w:r w:rsidR="008E0237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：</w:t>
      </w:r>
    </w:p>
    <w:p w:rsidR="00A1553B" w:rsidRPr="006813C8" w:rsidRDefault="00A1553B" w:rsidP="00A33E0B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確認活動場域洗手與衛生設施。</w:t>
      </w:r>
    </w:p>
    <w:p w:rsidR="00491647" w:rsidRPr="008E0237" w:rsidRDefault="00A1553B" w:rsidP="00A33E0B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shd w:val="clear" w:color="auto" w:fill="FFFFFF" w:themeFill="background1"/>
        </w:rPr>
        <w:t>確認活動場域通風設備與狀況</w:t>
      </w:r>
      <w:r w:rsidR="00491647" w:rsidRPr="008E0237">
        <w:rPr>
          <w:rFonts w:ascii="微軟正黑體" w:eastAsia="微軟正黑體" w:hAnsi="微軟正黑體" w:hint="eastAsia"/>
          <w:shd w:val="clear" w:color="auto" w:fill="FFFFFF" w:themeFill="background1"/>
        </w:rPr>
        <w:t>。</w:t>
      </w:r>
    </w:p>
    <w:p w:rsidR="00A1553B" w:rsidRPr="008E0237" w:rsidRDefault="00491647" w:rsidP="00A33E0B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活動進行方式係以</w:t>
      </w:r>
      <w:r w:rsidRPr="008E0237">
        <w:rPr>
          <w:rFonts w:ascii="微軟正黑體" w:eastAsia="微軟正黑體" w:hAnsi="微軟正黑體"/>
          <w:szCs w:val="24"/>
          <w:shd w:val="clear" w:color="auto" w:fill="FFFFFF" w:themeFill="background1"/>
        </w:rPr>
        <w:t>……</w:t>
      </w:r>
      <w:r w:rsidR="008E0237">
        <w:rPr>
          <w:rFonts w:ascii="微軟正黑體" w:eastAsia="微軟正黑體" w:hAnsi="微軟正黑體"/>
          <w:szCs w:val="24"/>
          <w:shd w:val="clear" w:color="auto" w:fill="FFFFFF" w:themeFill="background1"/>
        </w:rPr>
        <w:t>………</w:t>
      </w:r>
      <w:r w:rsidRPr="008E0237">
        <w:rPr>
          <w:rFonts w:ascii="微軟正黑體" w:eastAsia="微軟正黑體" w:hAnsi="微軟正黑體"/>
          <w:szCs w:val="24"/>
          <w:shd w:val="clear" w:color="auto" w:fill="FFFFFF" w:themeFill="background1"/>
        </w:rPr>
        <w:t>……(</w:t>
      </w:r>
      <w:r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註</w:t>
      </w:r>
      <w:r w:rsid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：</w:t>
      </w:r>
      <w:r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請</w:t>
      </w:r>
      <w:r w:rsidR="007812E0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詳述說明活動</w:t>
      </w:r>
      <w:r w:rsidR="00AD212A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形式及防疫措施如何</w:t>
      </w:r>
      <w:r w:rsidR="007812E0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配合</w:t>
      </w:r>
      <w:r w:rsidR="00AD212A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進行</w:t>
      </w:r>
      <w:r w:rsidRPr="008E0237">
        <w:rPr>
          <w:rFonts w:ascii="微軟正黑體" w:eastAsia="微軟正黑體" w:hAnsi="微軟正黑體"/>
          <w:szCs w:val="24"/>
          <w:shd w:val="clear" w:color="auto" w:fill="FFFFFF" w:themeFill="background1"/>
        </w:rPr>
        <w:t>)</w:t>
      </w:r>
      <w:r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辦理。</w:t>
      </w:r>
    </w:p>
    <w:p w:rsidR="00A1553B" w:rsidRPr="006813C8" w:rsidRDefault="00A1553B" w:rsidP="00A33E0B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了解活動</w:t>
      </w:r>
      <w:r w:rsidR="00C93821" w:rsidRPr="006813C8">
        <w:rPr>
          <w:rFonts w:ascii="微軟正黑體" w:eastAsia="微軟正黑體" w:hAnsi="微軟正黑體" w:cs="新細明體" w:hint="eastAsia"/>
          <w:kern w:val="0"/>
          <w:shd w:val="clear" w:color="auto" w:fill="FFFFFF" w:themeFill="background1"/>
          <w:lang w:bidi="ta-IN"/>
        </w:rPr>
        <w:t>行程中所在地點之相關</w:t>
      </w:r>
      <w:r w:rsidRPr="006813C8">
        <w:rPr>
          <w:rFonts w:ascii="微軟正黑體" w:eastAsia="微軟正黑體" w:hAnsi="微軟正黑體" w:cs="新細明體" w:hint="eastAsia"/>
          <w:kern w:val="0"/>
          <w:shd w:val="clear" w:color="auto" w:fill="FFFFFF" w:themeFill="background1"/>
          <w:lang w:bidi="ta-IN"/>
        </w:rPr>
        <w:t>衛生單位或醫療機構相關位置及聯絡電話。</w:t>
      </w:r>
    </w:p>
    <w:p w:rsidR="00F2534E" w:rsidRPr="006813C8" w:rsidRDefault="00A1553B" w:rsidP="00A33E0B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依活動規模</w:t>
      </w:r>
      <w:r w:rsidR="008523B8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評估</w:t>
      </w: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所需</w:t>
      </w:r>
      <w:r w:rsidR="00DD6B47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防</w:t>
      </w:r>
      <w:r w:rsidR="00375669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疫</w:t>
      </w:r>
      <w:r w:rsidR="00DD6B47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用品數量</w:t>
      </w:r>
      <w:r w:rsidR="002444B9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(如:口罩/額溫槍/消毒酒精</w:t>
      </w:r>
      <w:r w:rsidR="002444B9" w:rsidRPr="006813C8">
        <w:rPr>
          <w:rFonts w:ascii="微軟正黑體" w:eastAsia="微軟正黑體" w:hAnsi="微軟正黑體"/>
          <w:shd w:val="clear" w:color="auto" w:fill="FFFFFF" w:themeFill="background1"/>
        </w:rPr>
        <w:t>….</w:t>
      </w:r>
      <w:r w:rsidR="002444B9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)</w:t>
      </w:r>
      <w:r w:rsidR="00A250B3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，</w:t>
      </w:r>
      <w:r w:rsidR="00375669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及</w:t>
      </w:r>
      <w:r w:rsidR="00A250B3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防</w:t>
      </w:r>
      <w:r w:rsidR="00375669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疫</w:t>
      </w:r>
      <w:r w:rsidR="00A250B3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用品可提供及使用時機</w:t>
      </w:r>
      <w:r w:rsidR="00BF0891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(</w:t>
      </w:r>
      <w:r w:rsidR="002444B9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如:</w:t>
      </w:r>
      <w:r w:rsidR="00BF0891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口罩</w:t>
      </w:r>
      <w:r w:rsidR="002444B9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配戴/進場量溫/消毒酒精對象</w:t>
      </w:r>
      <w:r w:rsidR="002444B9" w:rsidRPr="006813C8">
        <w:rPr>
          <w:rFonts w:ascii="微軟正黑體" w:eastAsia="微軟正黑體" w:hAnsi="微軟正黑體"/>
          <w:shd w:val="clear" w:color="auto" w:fill="FFFFFF" w:themeFill="background1"/>
        </w:rPr>
        <w:t>…..</w:t>
      </w:r>
      <w:r w:rsidR="00BF0891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)</w:t>
      </w:r>
      <w:r w:rsidR="00DD6B47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。</w:t>
      </w:r>
    </w:p>
    <w:p w:rsidR="00CF55FC" w:rsidRDefault="0083429B" w:rsidP="0011208D">
      <w:pPr>
        <w:pStyle w:val="a3"/>
        <w:numPr>
          <w:ilvl w:val="0"/>
          <w:numId w:val="17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活動防疫</w:t>
      </w:r>
      <w:r w:rsidR="00B81099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措施</w:t>
      </w:r>
      <w:r w:rsidR="00CA323B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之</w:t>
      </w:r>
      <w:r w:rsidR="00DD6B47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多元</w:t>
      </w:r>
      <w:r w:rsidR="00A1553B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宣導</w:t>
      </w:r>
      <w:r w:rsidR="00531F04">
        <w:rPr>
          <w:rFonts w:ascii="微軟正黑體" w:eastAsia="微軟正黑體" w:hAnsi="微軟正黑體" w:hint="eastAsia"/>
          <w:b/>
          <w:shd w:val="clear" w:color="auto" w:fill="FFFFFF" w:themeFill="background1"/>
        </w:rPr>
        <w:t>：</w:t>
      </w:r>
    </w:p>
    <w:p w:rsidR="00CF55FC" w:rsidRDefault="006813C8" w:rsidP="00CF55FC">
      <w:pPr>
        <w:pStyle w:val="a3"/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(一)</w:t>
      </w:r>
      <w:r w:rsidR="00CA323B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海報文宣</w:t>
      </w:r>
      <w:r w:rsidR="00DD6B47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。</w:t>
      </w:r>
    </w:p>
    <w:p w:rsidR="00CF55FC" w:rsidRDefault="00491647" w:rsidP="00CF55FC">
      <w:pPr>
        <w:pStyle w:val="a3"/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lastRenderedPageBreak/>
        <w:t>(二)</w:t>
      </w:r>
      <w:r w:rsidR="00DD6B47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活動報名處。</w:t>
      </w:r>
    </w:p>
    <w:p w:rsidR="00347C1D" w:rsidRPr="008E0237" w:rsidRDefault="00491647" w:rsidP="00CF55FC">
      <w:pPr>
        <w:pStyle w:val="a3"/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(三)</w:t>
      </w:r>
      <w:r w:rsidR="00D22348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活動講義/手冊/</w:t>
      </w:r>
      <w:r w:rsidR="00DD6B47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上課簡報等明顯處。</w:t>
      </w:r>
    </w:p>
    <w:p w:rsidR="00EF1598" w:rsidRPr="008E0237" w:rsidRDefault="00EA701B" w:rsidP="0011208D">
      <w:pPr>
        <w:pStyle w:val="a3"/>
        <w:numPr>
          <w:ilvl w:val="0"/>
          <w:numId w:val="17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相關活動場地管理單位之場地管理規範能配合辦理</w:t>
      </w:r>
      <w:r w:rsidR="00E00A17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，並獲同意完成場地借用程序</w:t>
      </w: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。</w:t>
      </w:r>
    </w:p>
    <w:p w:rsidR="006035AB" w:rsidRDefault="006035AB" w:rsidP="00E9662F">
      <w:pPr>
        <w:snapToGrid w:val="0"/>
        <w:spacing w:line="240" w:lineRule="atLeast"/>
        <w:ind w:left="283" w:hangingChars="118" w:hanging="283"/>
        <w:rPr>
          <w:rFonts w:ascii="微軟正黑體" w:eastAsia="微軟正黑體" w:hAnsi="微軟正黑體"/>
          <w:shd w:val="clear" w:color="auto" w:fill="FFFFFF" w:themeFill="background1"/>
        </w:rPr>
      </w:pPr>
    </w:p>
    <w:p w:rsidR="00854BE6" w:rsidRPr="008E0237" w:rsidRDefault="00854BE6" w:rsidP="008E0237">
      <w:pPr>
        <w:pStyle w:val="a3"/>
        <w:numPr>
          <w:ilvl w:val="0"/>
          <w:numId w:val="23"/>
        </w:numPr>
        <w:snapToGrid w:val="0"/>
        <w:spacing w:beforeLines="50" w:before="180" w:afterLines="50" w:after="180" w:line="240" w:lineRule="atLeast"/>
        <w:ind w:leftChars="0" w:left="284" w:hanging="284"/>
        <w:rPr>
          <w:rFonts w:ascii="微軟正黑體" w:eastAsia="微軟正黑體" w:hAnsi="微軟正黑體"/>
          <w:b/>
          <w:bdr w:val="single" w:sz="4" w:space="0" w:color="auto"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FFFFFF" w:themeFill="background1"/>
        </w:rPr>
        <w:t>活動中管控</w:t>
      </w:r>
    </w:p>
    <w:p w:rsidR="00743CDE" w:rsidRPr="00531F04" w:rsidRDefault="00743CDE" w:rsidP="00491647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531F04">
        <w:rPr>
          <w:rFonts w:ascii="微軟正黑體" w:eastAsia="微軟正黑體" w:hAnsi="微軟正黑體" w:hint="eastAsia"/>
          <w:b/>
          <w:shd w:val="clear" w:color="auto" w:fill="FFFFFF" w:themeFill="background1"/>
        </w:rPr>
        <w:t>加強宣導</w:t>
      </w:r>
      <w:r w:rsidR="006E58CC" w:rsidRPr="00531F04">
        <w:rPr>
          <w:rFonts w:ascii="微軟正黑體" w:eastAsia="微軟正黑體" w:hAnsi="微軟正黑體" w:hint="eastAsia"/>
          <w:b/>
          <w:shd w:val="clear" w:color="auto" w:fill="FFFFFF" w:themeFill="background1"/>
        </w:rPr>
        <w:t>：</w:t>
      </w:r>
      <w:r w:rsidR="00491647" w:rsidRPr="00531F04">
        <w:rPr>
          <w:rFonts w:ascii="微軟正黑體" w:eastAsia="微軟正黑體" w:hAnsi="微軟正黑體"/>
          <w:b/>
          <w:shd w:val="clear" w:color="auto" w:fill="FFFFFF" w:themeFill="background1"/>
        </w:rPr>
        <w:t>(</w:t>
      </w:r>
      <w:r w:rsidR="00491647" w:rsidRPr="00531F04">
        <w:rPr>
          <w:rFonts w:ascii="微軟正黑體" w:eastAsia="微軟正黑體" w:hAnsi="微軟正黑體" w:hint="eastAsia"/>
          <w:b/>
          <w:shd w:val="clear" w:color="auto" w:fill="FFFFFF" w:themeFill="background1"/>
        </w:rPr>
        <w:t>一</w:t>
      </w:r>
      <w:r w:rsidR="00491647" w:rsidRPr="00531F04">
        <w:rPr>
          <w:rFonts w:ascii="微軟正黑體" w:eastAsia="微軟正黑體" w:hAnsi="微軟正黑體"/>
          <w:b/>
          <w:shd w:val="clear" w:color="auto" w:fill="FFFFFF" w:themeFill="background1"/>
        </w:rPr>
        <w:t>)</w:t>
      </w:r>
      <w:r w:rsidRPr="00531F04">
        <w:rPr>
          <w:rFonts w:ascii="微軟正黑體" w:eastAsia="微軟正黑體" w:hAnsi="微軟正黑體" w:hint="eastAsia"/>
          <w:b/>
          <w:shd w:val="clear" w:color="auto" w:fill="FFFFFF" w:themeFill="background1"/>
        </w:rPr>
        <w:t>活動現場明顯處張貼</w:t>
      </w:r>
      <w:r w:rsidRPr="00531F04">
        <w:rPr>
          <w:rFonts w:ascii="微軟正黑體" w:eastAsia="微軟正黑體" w:hAnsi="微軟正黑體" w:cs="新細明體" w:hint="eastAsia"/>
          <w:b/>
          <w:kern w:val="0"/>
          <w:shd w:val="clear" w:color="auto" w:fill="FFFFFF" w:themeFill="background1"/>
          <w:lang w:bidi="ta-IN"/>
        </w:rPr>
        <w:t>宣導品。</w:t>
      </w:r>
      <w:r w:rsidR="00491647" w:rsidRPr="00531F04">
        <w:rPr>
          <w:rFonts w:ascii="微軟正黑體" w:eastAsia="微軟正黑體" w:hAnsi="微軟正黑體" w:cs="新細明體" w:hint="eastAsia"/>
          <w:b/>
          <w:kern w:val="0"/>
          <w:shd w:val="clear" w:color="auto" w:fill="FFFFFF" w:themeFill="background1"/>
          <w:lang w:bidi="ta-IN"/>
        </w:rPr>
        <w:t>(二</w:t>
      </w:r>
      <w:r w:rsidR="00491647" w:rsidRPr="00531F04">
        <w:rPr>
          <w:rFonts w:ascii="微軟正黑體" w:eastAsia="微軟正黑體" w:hAnsi="微軟正黑體" w:cs="新細明體"/>
          <w:b/>
          <w:kern w:val="0"/>
          <w:shd w:val="clear" w:color="auto" w:fill="FFFFFF" w:themeFill="background1"/>
          <w:lang w:bidi="ta-IN"/>
        </w:rPr>
        <w:t>)</w:t>
      </w:r>
      <w:r w:rsidR="0051188A" w:rsidRPr="00531F04">
        <w:rPr>
          <w:rFonts w:ascii="微軟正黑體" w:eastAsia="微軟正黑體" w:hAnsi="微軟正黑體" w:cs="新細明體" w:hint="eastAsia"/>
          <w:b/>
          <w:kern w:val="0"/>
          <w:shd w:val="clear" w:color="auto" w:fill="FFFFFF" w:themeFill="background1"/>
          <w:lang w:bidi="ta-IN"/>
        </w:rPr>
        <w:t>防疫專責人員</w:t>
      </w:r>
      <w:r w:rsidRPr="00531F04">
        <w:rPr>
          <w:rFonts w:ascii="微軟正黑體" w:eastAsia="微軟正黑體" w:hAnsi="微軟正黑體" w:cs="新細明體" w:hint="eastAsia"/>
          <w:b/>
          <w:kern w:val="0"/>
          <w:shd w:val="clear" w:color="auto" w:fill="FFFFFF" w:themeFill="background1"/>
          <w:lang w:bidi="ta-IN"/>
        </w:rPr>
        <w:t>不定時提醒。</w:t>
      </w:r>
    </w:p>
    <w:p w:rsidR="00743CDE" w:rsidRPr="008E0237" w:rsidRDefault="00743CDE" w:rsidP="00A33E0B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落實個人衛生防護與環境衛生</w:t>
      </w:r>
      <w:r w:rsidR="008E0237" w:rsidRPr="008E0237">
        <w:rPr>
          <w:rFonts w:ascii="微軟正黑體" w:eastAsia="微軟正黑體" w:hAnsi="微軟正黑體" w:hint="eastAsia"/>
          <w:b/>
          <w:shd w:val="clear" w:color="auto" w:fill="FFFFFF" w:themeFill="background1"/>
        </w:rPr>
        <w:t>：</w:t>
      </w:r>
    </w:p>
    <w:p w:rsidR="00743CDE" w:rsidRPr="006813C8" w:rsidRDefault="00743CDE" w:rsidP="00A33E0B">
      <w:pPr>
        <w:pStyle w:val="a3"/>
        <w:numPr>
          <w:ilvl w:val="0"/>
          <w:numId w:val="6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勤洗手或使用乾洗手液或酒精進行</w:t>
      </w:r>
      <w:r w:rsidR="00B81099">
        <w:rPr>
          <w:rFonts w:ascii="微軟正黑體" w:eastAsia="微軟正黑體" w:hAnsi="微軟正黑體" w:hint="eastAsia"/>
          <w:shd w:val="clear" w:color="auto" w:fill="FFFFFF" w:themeFill="background1"/>
        </w:rPr>
        <w:t>消毒</w:t>
      </w: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。</w:t>
      </w:r>
    </w:p>
    <w:p w:rsidR="006812F4" w:rsidRPr="006813C8" w:rsidRDefault="006812F4" w:rsidP="006812F4">
      <w:pPr>
        <w:pStyle w:val="a3"/>
        <w:numPr>
          <w:ilvl w:val="0"/>
          <w:numId w:val="6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因應場地或活動進行等現況，調整或配合消毒及配戴口罩等必要措施。</w:t>
      </w:r>
    </w:p>
    <w:p w:rsidR="00743CDE" w:rsidRPr="006813C8" w:rsidRDefault="00743CDE" w:rsidP="006812F4">
      <w:pPr>
        <w:pStyle w:val="a3"/>
        <w:numPr>
          <w:ilvl w:val="0"/>
          <w:numId w:val="6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室內場地不使用中央空調，打開窗戶及通風設備，維持空氣</w:t>
      </w:r>
      <w:r w:rsidR="005A709A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良好</w:t>
      </w: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流通。</w:t>
      </w:r>
    </w:p>
    <w:p w:rsidR="00743CDE" w:rsidRPr="00531F04" w:rsidRDefault="00743CDE" w:rsidP="00A33E0B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531F04">
        <w:rPr>
          <w:rFonts w:ascii="微軟正黑體" w:eastAsia="微軟正黑體" w:hAnsi="微軟正黑體" w:hint="eastAsia"/>
          <w:b/>
          <w:shd w:val="clear" w:color="auto" w:fill="FFFFFF" w:themeFill="background1"/>
        </w:rPr>
        <w:t>所有</w:t>
      </w:r>
      <w:r w:rsidR="00AF1246" w:rsidRPr="00531F04">
        <w:rPr>
          <w:rFonts w:ascii="微軟正黑體" w:eastAsia="微軟正黑體" w:hAnsi="微軟正黑體" w:hint="eastAsia"/>
          <w:b/>
          <w:shd w:val="clear" w:color="auto" w:fill="FFFFFF" w:themeFill="background1"/>
        </w:rPr>
        <w:t>參加</w:t>
      </w:r>
      <w:r w:rsidRPr="00531F04">
        <w:rPr>
          <w:rFonts w:ascii="微軟正黑體" w:eastAsia="微軟正黑體" w:hAnsi="微軟正黑體" w:hint="eastAsia"/>
          <w:b/>
          <w:shd w:val="clear" w:color="auto" w:fill="FFFFFF" w:themeFill="background1"/>
        </w:rPr>
        <w:t>人員量測體溫及健康狀況監測。</w:t>
      </w:r>
    </w:p>
    <w:p w:rsidR="00743CDE" w:rsidRPr="006813C8" w:rsidRDefault="00854BE6" w:rsidP="006813C8">
      <w:pPr>
        <w:pStyle w:val="a3"/>
        <w:numPr>
          <w:ilvl w:val="0"/>
          <w:numId w:val="13"/>
        </w:numPr>
        <w:snapToGrid w:val="0"/>
        <w:spacing w:beforeLines="50" w:before="180" w:line="240" w:lineRule="atLeast"/>
        <w:ind w:leftChars="0" w:left="357" w:hanging="357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b/>
          <w:shd w:val="clear" w:color="auto" w:fill="FFFFFF" w:themeFill="background1"/>
        </w:rPr>
        <w:t>緊急處理</w:t>
      </w:r>
      <w:r w:rsidR="006E58CC">
        <w:rPr>
          <w:rFonts w:ascii="微軟正黑體" w:eastAsia="微軟正黑體" w:hAnsi="微軟正黑體" w:hint="eastAsia"/>
          <w:b/>
          <w:shd w:val="clear" w:color="auto" w:fill="FFFFFF" w:themeFill="background1"/>
        </w:rPr>
        <w:t>：</w:t>
      </w:r>
      <w:r w:rsidR="00743CDE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發現發燒、呼吸道症狀或腹瀉等症狀之</w:t>
      </w:r>
      <w:r w:rsidR="00E9662F">
        <w:rPr>
          <w:rFonts w:ascii="微軟正黑體" w:eastAsia="微軟正黑體" w:hAnsi="微軟正黑體" w:hint="eastAsia"/>
          <w:shd w:val="clear" w:color="auto" w:fill="FFFFFF" w:themeFill="background1"/>
        </w:rPr>
        <w:t>人員</w:t>
      </w:r>
      <w:r w:rsidR="00743CDE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，依下列進行處理。</w:t>
      </w:r>
    </w:p>
    <w:p w:rsidR="008E0237" w:rsidRPr="008E0237" w:rsidRDefault="00743CDE" w:rsidP="008E0237">
      <w:pPr>
        <w:pStyle w:val="a3"/>
        <w:numPr>
          <w:ilvl w:val="0"/>
          <w:numId w:val="22"/>
        </w:numPr>
        <w:snapToGrid w:val="0"/>
        <w:spacing w:line="240" w:lineRule="atLeast"/>
        <w:ind w:leftChars="0" w:left="567" w:hanging="141"/>
        <w:rPr>
          <w:rFonts w:ascii="微軟正黑體" w:eastAsia="微軟正黑體" w:hAnsi="微軟正黑體"/>
          <w:shd w:val="clear" w:color="auto" w:fill="FFFFFF" w:themeFill="background1"/>
        </w:rPr>
      </w:pPr>
      <w:r w:rsidRPr="008E0237">
        <w:rPr>
          <w:rFonts w:ascii="微軟正黑體" w:eastAsia="微軟正黑體" w:hAnsi="微軟正黑體" w:cs="新細明體" w:hint="eastAsia"/>
          <w:kern w:val="0"/>
          <w:shd w:val="clear" w:color="auto" w:fill="FFFFFF" w:themeFill="background1"/>
          <w:lang w:bidi="ta-IN"/>
        </w:rPr>
        <w:t>請該</w:t>
      </w:r>
      <w:r w:rsidR="00F20BE4" w:rsidRPr="008E0237">
        <w:rPr>
          <w:rFonts w:ascii="微軟正黑體" w:eastAsia="微軟正黑體" w:hAnsi="微軟正黑體" w:cs="新細明體" w:hint="eastAsia"/>
          <w:kern w:val="0"/>
          <w:shd w:val="clear" w:color="auto" w:fill="FFFFFF" w:themeFill="background1"/>
          <w:lang w:bidi="ta-IN"/>
        </w:rPr>
        <w:t>參加人員均</w:t>
      </w:r>
      <w:r w:rsidRPr="008E0237">
        <w:rPr>
          <w:rFonts w:ascii="微軟正黑體" w:eastAsia="微軟正黑體" w:hAnsi="微軟正黑體" w:cs="新細明體" w:hint="eastAsia"/>
          <w:kern w:val="0"/>
          <w:shd w:val="clear" w:color="auto" w:fill="FFFFFF" w:themeFill="background1"/>
          <w:lang w:bidi="ta-IN"/>
        </w:rPr>
        <w:t>戴上口罩。</w:t>
      </w:r>
    </w:p>
    <w:p w:rsidR="008E0237" w:rsidRPr="008E0237" w:rsidRDefault="00743CDE" w:rsidP="008E0237">
      <w:pPr>
        <w:pStyle w:val="a3"/>
        <w:numPr>
          <w:ilvl w:val="0"/>
          <w:numId w:val="22"/>
        </w:numPr>
        <w:snapToGrid w:val="0"/>
        <w:spacing w:line="240" w:lineRule="atLeast"/>
        <w:ind w:leftChars="0" w:left="567" w:hanging="141"/>
        <w:rPr>
          <w:rFonts w:ascii="微軟正黑體" w:eastAsia="微軟正黑體" w:hAnsi="微軟正黑體"/>
          <w:shd w:val="clear" w:color="auto" w:fill="FFFFFF" w:themeFill="background1"/>
        </w:rPr>
      </w:pPr>
      <w:r w:rsidRPr="008E0237">
        <w:rPr>
          <w:rFonts w:ascii="微軟正黑體" w:eastAsia="微軟正黑體" w:hAnsi="微軟正黑體" w:cs="新細明體" w:hint="eastAsia"/>
          <w:kern w:val="0"/>
          <w:shd w:val="clear" w:color="auto" w:fill="FFFFFF" w:themeFill="background1"/>
          <w:lang w:bidi="ta-IN"/>
        </w:rPr>
        <w:t>將該</w:t>
      </w:r>
      <w:r w:rsidR="00F20BE4" w:rsidRPr="008E0237">
        <w:rPr>
          <w:rFonts w:ascii="微軟正黑體" w:eastAsia="微軟正黑體" w:hAnsi="微軟正黑體" w:cs="新細明體" w:hint="eastAsia"/>
          <w:kern w:val="0"/>
          <w:shd w:val="clear" w:color="auto" w:fill="FFFFFF" w:themeFill="background1"/>
          <w:lang w:bidi="ta-IN"/>
        </w:rPr>
        <w:t>人員</w:t>
      </w:r>
      <w:r w:rsidRPr="008E0237">
        <w:rPr>
          <w:rFonts w:ascii="微軟正黑體" w:eastAsia="微軟正黑體" w:hAnsi="微軟正黑體" w:cs="新細明體" w:hint="eastAsia"/>
          <w:kern w:val="0"/>
          <w:shd w:val="clear" w:color="auto" w:fill="FFFFFF" w:themeFill="background1"/>
          <w:lang w:bidi="ta-IN"/>
        </w:rPr>
        <w:t>暫時留置於非人潮必經且空氣流通的空間。</w:t>
      </w:r>
    </w:p>
    <w:p w:rsidR="00743CDE" w:rsidRPr="00E34146" w:rsidRDefault="00B33834" w:rsidP="008E0237">
      <w:pPr>
        <w:pStyle w:val="a3"/>
        <w:numPr>
          <w:ilvl w:val="0"/>
          <w:numId w:val="22"/>
        </w:numPr>
        <w:snapToGrid w:val="0"/>
        <w:spacing w:line="240" w:lineRule="atLeast"/>
        <w:ind w:leftChars="0" w:left="993" w:hanging="567"/>
        <w:rPr>
          <w:rFonts w:ascii="微軟正黑體" w:eastAsia="微軟正黑體" w:hAnsi="微軟正黑體"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shd w:val="clear" w:color="auto" w:fill="FFFFFF" w:themeFill="background1"/>
        </w:rPr>
        <w:t>若有上述症狀</w:t>
      </w:r>
      <w:r w:rsidR="00F20BE4" w:rsidRPr="008E0237">
        <w:rPr>
          <w:rFonts w:ascii="微軟正黑體" w:eastAsia="微軟正黑體" w:hAnsi="微軟正黑體" w:hint="eastAsia"/>
          <w:shd w:val="clear" w:color="auto" w:fill="FFFFFF" w:themeFill="background1"/>
        </w:rPr>
        <w:t>人員</w:t>
      </w:r>
      <w:r w:rsidRPr="008E0237">
        <w:rPr>
          <w:rFonts w:ascii="微軟正黑體" w:eastAsia="微軟正黑體" w:hAnsi="微軟正黑體" w:hint="eastAsia"/>
          <w:shd w:val="clear" w:color="auto" w:fill="FFFFFF" w:themeFill="background1"/>
        </w:rPr>
        <w:t>，活動即刻中止；並</w:t>
      </w:r>
      <w:r w:rsidR="00743CDE" w:rsidRPr="008E0237">
        <w:rPr>
          <w:rFonts w:ascii="微軟正黑體" w:eastAsia="微軟正黑體" w:hAnsi="微軟正黑體" w:hint="eastAsia"/>
          <w:shd w:val="clear" w:color="auto" w:fill="FFFFFF" w:themeFill="background1"/>
        </w:rPr>
        <w:t>立即通知</w:t>
      </w:r>
      <w:r w:rsidR="00576F9B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本校</w:t>
      </w:r>
      <w:r w:rsidR="00F20BE4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總務處</w:t>
      </w:r>
      <w:r w:rsidR="00576F9B" w:rsidRPr="008E0237">
        <w:rPr>
          <w:rFonts w:ascii="微軟正黑體" w:eastAsia="微軟正黑體" w:hAnsi="微軟正黑體"/>
          <w:szCs w:val="24"/>
          <w:shd w:val="clear" w:color="auto" w:fill="FFFFFF" w:themeFill="background1"/>
        </w:rPr>
        <w:t xml:space="preserve"> </w:t>
      </w:r>
      <w:r w:rsidR="00576F9B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(分機</w:t>
      </w:r>
      <w:r w:rsidR="00F20BE4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217、249</w:t>
      </w:r>
      <w:r w:rsidR="00576F9B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) 及</w:t>
      </w:r>
      <w:r w:rsidR="00F20BE4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教官室</w:t>
      </w:r>
      <w:r w:rsidR="00BC7172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(分機</w:t>
      </w:r>
      <w:r w:rsidR="00F20BE4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282</w:t>
      </w:r>
      <w:r w:rsidR="00576F9B" w:rsidRPr="008E0237">
        <w:rPr>
          <w:rFonts w:ascii="微軟正黑體" w:eastAsia="微軟正黑體" w:hAnsi="微軟正黑體" w:hint="eastAsia"/>
          <w:szCs w:val="24"/>
          <w:shd w:val="clear" w:color="auto" w:fill="FFFFFF" w:themeFill="background1"/>
        </w:rPr>
        <w:t>)。</w:t>
      </w:r>
    </w:p>
    <w:p w:rsidR="00E34146" w:rsidRPr="00E34146" w:rsidRDefault="00E34146" w:rsidP="00E34146">
      <w:pPr>
        <w:snapToGrid w:val="0"/>
        <w:spacing w:line="240" w:lineRule="atLeast"/>
        <w:rPr>
          <w:rFonts w:ascii="微軟正黑體" w:eastAsia="微軟正黑體" w:hAnsi="微軟正黑體"/>
          <w:shd w:val="clear" w:color="auto" w:fill="FFFFFF" w:themeFill="background1"/>
        </w:rPr>
      </w:pPr>
    </w:p>
    <w:p w:rsidR="00E679DF" w:rsidRPr="008E0237" w:rsidRDefault="00E679DF" w:rsidP="006813C8">
      <w:pPr>
        <w:pStyle w:val="a3"/>
        <w:numPr>
          <w:ilvl w:val="0"/>
          <w:numId w:val="13"/>
        </w:numPr>
        <w:snapToGrid w:val="0"/>
        <w:spacing w:beforeLines="50" w:before="180" w:afterLines="50" w:after="180" w:line="240" w:lineRule="atLeast"/>
        <w:ind w:leftChars="0" w:left="357" w:hanging="357"/>
        <w:rPr>
          <w:rFonts w:ascii="微軟正黑體" w:eastAsia="微軟正黑體" w:hAnsi="微軟正黑體"/>
          <w:b/>
          <w:sz w:val="32"/>
          <w:szCs w:val="32"/>
          <w:bdr w:val="single" w:sz="4" w:space="0" w:color="auto"/>
          <w:shd w:val="clear" w:color="auto" w:fill="FFFFFF" w:themeFill="background1"/>
        </w:rPr>
      </w:pPr>
      <w:r w:rsidRPr="008E0237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FFFFFF" w:themeFill="background1"/>
        </w:rPr>
        <w:t>活動</w:t>
      </w:r>
      <w:r w:rsidR="007A500C" w:rsidRPr="008E0237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FFFFFF" w:themeFill="background1"/>
        </w:rPr>
        <w:t>畢</w:t>
      </w:r>
      <w:r w:rsidRPr="008E0237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FFFFFF" w:themeFill="background1"/>
        </w:rPr>
        <w:t>善後</w:t>
      </w:r>
    </w:p>
    <w:p w:rsidR="00E679DF" w:rsidRPr="00531F04" w:rsidRDefault="00E679DF" w:rsidP="00A33E0B">
      <w:pPr>
        <w:pStyle w:val="a3"/>
        <w:numPr>
          <w:ilvl w:val="0"/>
          <w:numId w:val="10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531F04">
        <w:rPr>
          <w:rFonts w:ascii="微軟正黑體" w:eastAsia="微軟正黑體" w:hAnsi="微軟正黑體" w:hint="eastAsia"/>
          <w:b/>
          <w:shd w:val="clear" w:color="auto" w:fill="FFFFFF" w:themeFill="background1"/>
        </w:rPr>
        <w:t>場地清潔</w:t>
      </w:r>
    </w:p>
    <w:p w:rsidR="00CD68A1" w:rsidRPr="00B31CF7" w:rsidRDefault="00A76BB9" w:rsidP="00B31CF7">
      <w:pPr>
        <w:pStyle w:val="a3"/>
        <w:numPr>
          <w:ilvl w:val="0"/>
          <w:numId w:val="11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B31CF7">
        <w:rPr>
          <w:rFonts w:ascii="微軟正黑體" w:eastAsia="微軟正黑體" w:hAnsi="微軟正黑體" w:hint="eastAsia"/>
          <w:shd w:val="clear" w:color="auto" w:fill="FFFFFF" w:themeFill="background1"/>
        </w:rPr>
        <w:t>場地恢復</w:t>
      </w:r>
      <w:r w:rsidR="00B31CF7">
        <w:rPr>
          <w:rFonts w:ascii="微軟正黑體" w:eastAsia="微軟正黑體" w:hAnsi="微軟正黑體" w:hint="eastAsia"/>
          <w:shd w:val="clear" w:color="auto" w:fill="FFFFFF" w:themeFill="background1"/>
        </w:rPr>
        <w:t>原狀並</w:t>
      </w:r>
      <w:r w:rsidRPr="00B31CF7">
        <w:rPr>
          <w:rFonts w:ascii="微軟正黑體" w:eastAsia="微軟正黑體" w:hAnsi="微軟正黑體" w:hint="eastAsia"/>
          <w:shd w:val="clear" w:color="auto" w:fill="FFFFFF" w:themeFill="background1"/>
        </w:rPr>
        <w:t>清潔，</w:t>
      </w:r>
      <w:r w:rsidR="00CD68A1" w:rsidRPr="00B31CF7">
        <w:rPr>
          <w:rFonts w:ascii="微軟正黑體" w:eastAsia="微軟正黑體" w:hAnsi="微軟正黑體" w:hint="eastAsia"/>
          <w:shd w:val="clear" w:color="auto" w:fill="FFFFFF" w:themeFill="background1"/>
        </w:rPr>
        <w:t>特別注意是否有使用過口罩、衛生紙等未正確丟棄。</w:t>
      </w:r>
    </w:p>
    <w:p w:rsidR="00A76BB9" w:rsidRPr="006813C8" w:rsidRDefault="00A76BB9" w:rsidP="00A33E0B">
      <w:pPr>
        <w:pStyle w:val="a3"/>
        <w:numPr>
          <w:ilvl w:val="0"/>
          <w:numId w:val="11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若過程中有</w:t>
      </w:r>
      <w:r w:rsidR="00F20BE4">
        <w:rPr>
          <w:rFonts w:ascii="微軟正黑體" w:eastAsia="微軟正黑體" w:hAnsi="微軟正黑體" w:hint="eastAsia"/>
          <w:shd w:val="clear" w:color="auto" w:fill="FFFFFF" w:themeFill="background1"/>
        </w:rPr>
        <w:t>人員</w:t>
      </w: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不適，</w:t>
      </w:r>
      <w:r w:rsidR="00B31CF7">
        <w:rPr>
          <w:rFonts w:ascii="微軟正黑體" w:eastAsia="微軟正黑體" w:hAnsi="微軟正黑體" w:hint="eastAsia"/>
          <w:shd w:val="clear" w:color="auto" w:fill="FFFFFF" w:themeFill="background1"/>
        </w:rPr>
        <w:t>須</w:t>
      </w: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特別以消毒水、漂白水或酒精消毒</w:t>
      </w:r>
      <w:r w:rsidR="00F50CEE"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活動場地</w:t>
      </w: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。</w:t>
      </w:r>
    </w:p>
    <w:p w:rsidR="00E12E25" w:rsidRPr="006813C8" w:rsidRDefault="00823230" w:rsidP="00A33E0B">
      <w:pPr>
        <w:pStyle w:val="a3"/>
        <w:numPr>
          <w:ilvl w:val="0"/>
          <w:numId w:val="11"/>
        </w:numPr>
        <w:snapToGrid w:val="0"/>
        <w:spacing w:line="240" w:lineRule="atLeast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配合</w:t>
      </w:r>
      <w:r w:rsidR="006813C8">
        <w:rPr>
          <w:rFonts w:ascii="微軟正黑體" w:eastAsia="微軟正黑體" w:hAnsi="微軟正黑體" w:hint="eastAsia"/>
          <w:shd w:val="clear" w:color="auto" w:fill="FFFFFF" w:themeFill="background1"/>
        </w:rPr>
        <w:t>各</w:t>
      </w:r>
      <w:r w:rsidRPr="006813C8">
        <w:rPr>
          <w:rFonts w:ascii="微軟正黑體" w:eastAsia="微軟正黑體" w:hAnsi="微軟正黑體" w:hint="eastAsia"/>
          <w:shd w:val="clear" w:color="auto" w:fill="FFFFFF" w:themeFill="background1"/>
        </w:rPr>
        <w:t>場地管理單位相關規範辦理。</w:t>
      </w:r>
    </w:p>
    <w:p w:rsidR="00F50CEE" w:rsidRPr="00E22796" w:rsidRDefault="00823230" w:rsidP="00A33E0B">
      <w:pPr>
        <w:pStyle w:val="a3"/>
        <w:numPr>
          <w:ilvl w:val="0"/>
          <w:numId w:val="10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E22796">
        <w:rPr>
          <w:rFonts w:ascii="微軟正黑體" w:eastAsia="微軟正黑體" w:hAnsi="微軟正黑體" w:hint="eastAsia"/>
          <w:b/>
          <w:shd w:val="clear" w:color="auto" w:fill="FFFFFF" w:themeFill="background1"/>
        </w:rPr>
        <w:t>活動自行</w:t>
      </w:r>
      <w:r w:rsidR="00A76BB9" w:rsidRPr="00E22796">
        <w:rPr>
          <w:rFonts w:ascii="微軟正黑體" w:eastAsia="微軟正黑體" w:hAnsi="微軟正黑體" w:hint="eastAsia"/>
          <w:b/>
          <w:shd w:val="clear" w:color="auto" w:fill="FFFFFF" w:themeFill="background1"/>
        </w:rPr>
        <w:t>檢討</w:t>
      </w:r>
      <w:r w:rsidR="002E0F00">
        <w:rPr>
          <w:rFonts w:ascii="微軟正黑體" w:eastAsia="微軟正黑體" w:hAnsi="微軟正黑體" w:hint="eastAsia"/>
          <w:b/>
          <w:shd w:val="clear" w:color="auto" w:fill="FFFFFF" w:themeFill="background1"/>
        </w:rPr>
        <w:t>：</w:t>
      </w:r>
      <w:r w:rsidR="00F50CEE" w:rsidRPr="00E22796">
        <w:rPr>
          <w:rFonts w:ascii="微軟正黑體" w:eastAsia="微軟正黑體" w:hAnsi="微軟正黑體" w:hint="eastAsia"/>
          <w:b/>
          <w:shd w:val="clear" w:color="auto" w:fill="FFFFFF" w:themeFill="background1"/>
        </w:rPr>
        <w:t>將防疫措施及應變</w:t>
      </w:r>
      <w:r w:rsidR="00B21E27" w:rsidRPr="00E22796">
        <w:rPr>
          <w:rFonts w:ascii="微軟正黑體" w:eastAsia="微軟正黑體" w:hAnsi="微軟正黑體" w:hint="eastAsia"/>
          <w:b/>
          <w:shd w:val="clear" w:color="auto" w:fill="FFFFFF" w:themeFill="background1"/>
        </w:rPr>
        <w:t>執行狀況</w:t>
      </w:r>
      <w:r w:rsidR="00F50CEE" w:rsidRPr="00E22796">
        <w:rPr>
          <w:rFonts w:ascii="微軟正黑體" w:eastAsia="微軟正黑體" w:hAnsi="微軟正黑體" w:hint="eastAsia"/>
          <w:b/>
          <w:shd w:val="clear" w:color="auto" w:fill="FFFFFF" w:themeFill="background1"/>
        </w:rPr>
        <w:t>納入</w:t>
      </w:r>
      <w:r w:rsidRPr="00E22796">
        <w:rPr>
          <w:rFonts w:ascii="微軟正黑體" w:eastAsia="微軟正黑體" w:hAnsi="微軟正黑體" w:hint="eastAsia"/>
          <w:b/>
          <w:shd w:val="clear" w:color="auto" w:fill="FFFFFF" w:themeFill="background1"/>
        </w:rPr>
        <w:t>活動</w:t>
      </w:r>
      <w:r w:rsidR="00F50CEE" w:rsidRPr="00E22796">
        <w:rPr>
          <w:rFonts w:ascii="微軟正黑體" w:eastAsia="微軟正黑體" w:hAnsi="微軟正黑體" w:hint="eastAsia"/>
          <w:b/>
          <w:shd w:val="clear" w:color="auto" w:fill="FFFFFF" w:themeFill="background1"/>
        </w:rPr>
        <w:t>檢討。</w:t>
      </w:r>
    </w:p>
    <w:p w:rsidR="00491647" w:rsidRPr="004B0052" w:rsidRDefault="00062F60" w:rsidP="00062F60">
      <w:pPr>
        <w:pStyle w:val="a3"/>
        <w:numPr>
          <w:ilvl w:val="0"/>
          <w:numId w:val="10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  <w:r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活動結束後，提供</w:t>
      </w:r>
      <w:r w:rsidR="00B31CF7"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(一)</w:t>
      </w:r>
      <w:r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所有參</w:t>
      </w:r>
      <w:r w:rsidR="00B31CF7"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加</w:t>
      </w:r>
      <w:r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人員</w:t>
      </w:r>
      <w:r w:rsidR="00823230"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健康管理</w:t>
      </w:r>
      <w:r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簽</w:t>
      </w:r>
      <w:r w:rsidR="00B31CF7"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署</w:t>
      </w:r>
      <w:r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名冊及</w:t>
      </w:r>
      <w:r w:rsidR="00B31CF7"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(二)</w:t>
      </w:r>
      <w:r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防疫措施執行</w:t>
      </w:r>
      <w:r w:rsidR="00823230"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相關資料</w:t>
      </w:r>
      <w:r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至</w:t>
      </w:r>
      <w:r w:rsidR="004B0052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總務處</w:t>
      </w:r>
      <w:r w:rsidRPr="00E22796">
        <w:rPr>
          <w:rFonts w:ascii="微軟正黑體" w:eastAsia="微軟正黑體" w:hAnsi="微軟正黑體" w:hint="eastAsia"/>
          <w:b/>
          <w:szCs w:val="24"/>
          <w:shd w:val="clear" w:color="auto" w:fill="FFFFFF" w:themeFill="background1"/>
        </w:rPr>
        <w:t>錄案備查。俾學校發現疑似或確診個案時，提供政府疫情單位追蹤與調查作業。</w:t>
      </w:r>
    </w:p>
    <w:p w:rsidR="004B0052" w:rsidRPr="00E22796" w:rsidRDefault="004B0052" w:rsidP="004B0052">
      <w:pPr>
        <w:pStyle w:val="a3"/>
        <w:snapToGrid w:val="0"/>
        <w:spacing w:line="240" w:lineRule="atLeast"/>
        <w:ind w:leftChars="0"/>
        <w:rPr>
          <w:rFonts w:ascii="微軟正黑體" w:eastAsia="微軟正黑體" w:hAnsi="微軟正黑體"/>
          <w:b/>
          <w:shd w:val="clear" w:color="auto" w:fill="FFFFFF" w:themeFill="background1"/>
        </w:rPr>
      </w:pPr>
    </w:p>
    <w:p w:rsidR="008053DA" w:rsidRPr="004B0052" w:rsidRDefault="008053DA" w:rsidP="004B0052">
      <w:pPr>
        <w:pStyle w:val="a3"/>
        <w:numPr>
          <w:ilvl w:val="0"/>
          <w:numId w:val="13"/>
        </w:numPr>
        <w:snapToGrid w:val="0"/>
        <w:spacing w:beforeLines="50" w:before="180" w:line="240" w:lineRule="atLeast"/>
        <w:ind w:leftChars="0" w:left="0" w:firstLine="0"/>
        <w:rPr>
          <w:rFonts w:ascii="微軟正黑體" w:eastAsia="微軟正黑體" w:hAnsi="微軟正黑體"/>
          <w:b/>
          <w:sz w:val="32"/>
          <w:szCs w:val="32"/>
          <w:shd w:val="clear" w:color="auto" w:fill="FFFFFF" w:themeFill="background1"/>
        </w:rPr>
      </w:pPr>
      <w:r w:rsidRPr="004B0052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備註</w:t>
      </w:r>
      <w:r w:rsidR="004B0052" w:rsidRPr="004B0052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：</w:t>
      </w:r>
      <w:r w:rsidR="00141D7D" w:rsidRPr="004B0052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依循</w:t>
      </w:r>
      <w:r w:rsidR="007F0411" w:rsidRPr="004B0052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中央</w:t>
      </w:r>
      <w:r w:rsidR="007421E7" w:rsidRPr="004B0052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防疫機關及本校之相關防疫政策規範</w:t>
      </w:r>
      <w:r w:rsidR="00141D7D" w:rsidRPr="004B0052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，配合更新修正</w:t>
      </w:r>
      <w:r w:rsidRPr="004B0052">
        <w:rPr>
          <w:rFonts w:ascii="微軟正黑體" w:eastAsia="微軟正黑體" w:hAnsi="微軟正黑體" w:hint="eastAsia"/>
          <w:b/>
          <w:sz w:val="32"/>
          <w:szCs w:val="32"/>
          <w:shd w:val="clear" w:color="auto" w:fill="FFFFFF" w:themeFill="background1"/>
        </w:rPr>
        <w:t>。</w:t>
      </w:r>
    </w:p>
    <w:p w:rsidR="00375020" w:rsidRDefault="00375020" w:rsidP="00C47339">
      <w:pPr>
        <w:snapToGrid w:val="0"/>
        <w:spacing w:line="240" w:lineRule="atLeast"/>
        <w:ind w:right="1200"/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</w:pPr>
    </w:p>
    <w:p w:rsidR="00C47339" w:rsidRDefault="00C47339" w:rsidP="00C47339">
      <w:pPr>
        <w:snapToGrid w:val="0"/>
        <w:spacing w:line="240" w:lineRule="atLeast"/>
        <w:ind w:right="1200"/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</w:pPr>
    </w:p>
    <w:p w:rsidR="00CF55FC" w:rsidRDefault="00CF55FC">
      <w:pPr>
        <w:widowControl/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</w:pPr>
      <w:r>
        <w:rPr>
          <w:rFonts w:ascii="微軟正黑體" w:eastAsia="微軟正黑體" w:hAnsi="微軟正黑體"/>
          <w:b/>
          <w:szCs w:val="24"/>
          <w:shd w:val="clear" w:color="auto" w:fill="FFFFFF" w:themeFill="background1"/>
        </w:rPr>
        <w:br w:type="page"/>
      </w:r>
    </w:p>
    <w:p w:rsidR="00C47339" w:rsidRPr="00C47339" w:rsidRDefault="00C47339" w:rsidP="00C47339">
      <w:pPr>
        <w:snapToGrid w:val="0"/>
        <w:spacing w:line="240" w:lineRule="atLeast"/>
        <w:rPr>
          <w:rFonts w:ascii="標楷體" w:eastAsia="標楷體" w:hAnsi="標楷體" w:cs="新細明體"/>
          <w:b/>
          <w:kern w:val="0"/>
          <w:sz w:val="32"/>
          <w:szCs w:val="32"/>
          <w:shd w:val="clear" w:color="auto" w:fill="FFFFFF" w:themeFill="background1"/>
        </w:rPr>
      </w:pPr>
      <w:r w:rsidRPr="00C47339">
        <w:rPr>
          <w:rFonts w:ascii="標楷體" w:eastAsia="標楷體" w:hAnsi="標楷體" w:cs="新細明體" w:hint="eastAsia"/>
          <w:b/>
          <w:kern w:val="0"/>
          <w:sz w:val="32"/>
          <w:szCs w:val="32"/>
          <w:shd w:val="clear" w:color="auto" w:fill="FFFFFF" w:themeFill="background1"/>
        </w:rPr>
        <w:lastRenderedPageBreak/>
        <w:t>附件一</w:t>
      </w:r>
    </w:p>
    <w:p w:rsidR="00133362" w:rsidRPr="00133362" w:rsidRDefault="00DD5E61" w:rsidP="00347C1D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  <w:shd w:val="clear" w:color="auto" w:fill="FFFFFF" w:themeFill="background1"/>
        </w:rPr>
      </w:pPr>
      <w:r>
        <w:rPr>
          <w:rFonts w:ascii="標楷體" w:eastAsia="標楷體" w:hAnsi="標楷體" w:hint="eastAsia"/>
          <w:b/>
          <w:sz w:val="32"/>
          <w:szCs w:val="32"/>
          <w:shd w:val="clear" w:color="auto" w:fill="FFFFFF" w:themeFill="background1"/>
        </w:rPr>
        <w:t>國立岡山高級農工職業學校出租借</w:t>
      </w:r>
      <w:r w:rsidR="00133362" w:rsidRPr="00133362">
        <w:rPr>
          <w:rFonts w:ascii="標楷體" w:eastAsia="標楷體" w:hAnsi="標楷體" w:hint="eastAsia"/>
          <w:b/>
          <w:sz w:val="32"/>
          <w:szCs w:val="32"/>
          <w:shd w:val="clear" w:color="auto" w:fill="FFFFFF" w:themeFill="background1"/>
        </w:rPr>
        <w:t>校園場所</w:t>
      </w:r>
    </w:p>
    <w:p w:rsidR="00F50568" w:rsidRPr="00133362" w:rsidRDefault="006E58CC" w:rsidP="00347C1D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  <w:shd w:val="clear" w:color="auto" w:fill="FFFFFF" w:themeFill="background1"/>
        </w:rPr>
      </w:pPr>
      <w:r w:rsidRPr="00133362">
        <w:rPr>
          <w:rFonts w:ascii="標楷體" w:eastAsia="標楷體" w:hAnsi="標楷體" w:cs="新細明體" w:hint="eastAsia"/>
          <w:b/>
          <w:kern w:val="0"/>
          <w:sz w:val="32"/>
          <w:szCs w:val="32"/>
          <w:shd w:val="clear" w:color="auto" w:fill="FFFFFF" w:themeFill="background1"/>
        </w:rPr>
        <w:t>租借</w:t>
      </w:r>
      <w:r w:rsidR="00E9662F" w:rsidRPr="00133362">
        <w:rPr>
          <w:rFonts w:ascii="標楷體" w:eastAsia="標楷體" w:hAnsi="標楷體" w:cs="新細明體" w:hint="eastAsia"/>
          <w:b/>
          <w:kern w:val="0"/>
          <w:sz w:val="32"/>
          <w:szCs w:val="32"/>
          <w:shd w:val="clear" w:color="auto" w:fill="FFFFFF" w:themeFill="background1"/>
        </w:rPr>
        <w:t>單位(人)</w:t>
      </w:r>
      <w:r w:rsidR="00F50568" w:rsidRPr="003D1189">
        <w:rPr>
          <w:rFonts w:ascii="標楷體" w:eastAsia="標楷體" w:hAnsi="標楷體" w:cs="新細明體" w:hint="eastAsia"/>
          <w:b/>
          <w:kern w:val="0"/>
          <w:sz w:val="32"/>
          <w:szCs w:val="32"/>
          <w:bdr w:val="single" w:sz="4" w:space="0" w:color="auto"/>
          <w:shd w:val="clear" w:color="auto" w:fill="FFFFFF" w:themeFill="background1"/>
        </w:rPr>
        <w:t>活動防疫風險自我評估表</w:t>
      </w:r>
    </w:p>
    <w:p w:rsidR="00F50568" w:rsidRPr="003D1189" w:rsidRDefault="00F50568" w:rsidP="00402B2F">
      <w:pPr>
        <w:spacing w:beforeLines="50" w:before="180" w:afterLines="50" w:after="180"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4"/>
          <w:shd w:val="clear" w:color="auto" w:fill="FFFFFF" w:themeFill="background1"/>
        </w:rPr>
      </w:pPr>
      <w:r w:rsidRPr="003D1189">
        <w:rPr>
          <w:rFonts w:ascii="標楷體" w:eastAsia="標楷體" w:hAnsi="標楷體" w:cs="新細明體" w:hint="eastAsia"/>
          <w:b/>
          <w:kern w:val="0"/>
          <w:sz w:val="28"/>
          <w:szCs w:val="24"/>
          <w:shd w:val="clear" w:color="auto" w:fill="FFFFFF" w:themeFill="background1"/>
        </w:rPr>
        <w:t>※為保障校園師生健康與安全，請審慎評估活動風險並確認風險指數。</w:t>
      </w:r>
    </w:p>
    <w:tbl>
      <w:tblPr>
        <w:tblStyle w:val="a8"/>
        <w:tblW w:w="10774" w:type="dxa"/>
        <w:tblInd w:w="-157" w:type="dxa"/>
        <w:tblLook w:val="04A0" w:firstRow="1" w:lastRow="0" w:firstColumn="1" w:lastColumn="0" w:noHBand="0" w:noVBand="1"/>
      </w:tblPr>
      <w:tblGrid>
        <w:gridCol w:w="1702"/>
        <w:gridCol w:w="2835"/>
        <w:gridCol w:w="2079"/>
        <w:gridCol w:w="2079"/>
        <w:gridCol w:w="2079"/>
      </w:tblGrid>
      <w:tr w:rsidR="006813C8" w:rsidRPr="00FD6713" w:rsidTr="008E0237">
        <w:trPr>
          <w:trHeight w:val="41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評估項目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風險評估指標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風險分數(值)</w:t>
            </w:r>
          </w:p>
        </w:tc>
      </w:tr>
      <w:tr w:rsidR="006813C8" w:rsidRPr="00FD6713" w:rsidTr="008E0237">
        <w:trPr>
          <w:trHeight w:val="413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F50568" w:rsidRPr="00FD6713" w:rsidRDefault="00F50568" w:rsidP="00AB07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低風險(1分)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F50568" w:rsidRPr="00FD6713" w:rsidRDefault="00F50568" w:rsidP="00AB07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中風險(2分)</w:t>
            </w:r>
          </w:p>
        </w:tc>
        <w:tc>
          <w:tcPr>
            <w:tcW w:w="207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高風險(3分)</w:t>
            </w:r>
          </w:p>
        </w:tc>
      </w:tr>
      <w:tr w:rsidR="006813C8" w:rsidRPr="00FD6713" w:rsidTr="0024216A">
        <w:trPr>
          <w:trHeight w:val="343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F50568" w:rsidRPr="00FD6713" w:rsidRDefault="00F503F5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503F5">
              <w:rPr>
                <w:rFonts w:ascii="標楷體" w:eastAsia="標楷體" w:hAnsi="標楷體" w:hint="eastAsia"/>
                <w:shd w:val="clear" w:color="auto" w:fill="FFFFFF" w:themeFill="background1"/>
              </w:rPr>
              <w:t>能否事先掌握參加者資訊</w:t>
            </w:r>
          </w:p>
        </w:tc>
        <w:tc>
          <w:tcPr>
            <w:tcW w:w="2835" w:type="dxa"/>
            <w:vMerge w:val="restart"/>
            <w:vAlign w:val="center"/>
          </w:tcPr>
          <w:p w:rsidR="00F50568" w:rsidRPr="00FD6713" w:rsidRDefault="00F50568" w:rsidP="00AB077D">
            <w:pPr>
              <w:ind w:leftChars="-45" w:left="-108" w:rightChars="-45" w:right="-108"/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事先報名並完成現場報名人員造冊及活動後繳回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同意配合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無法配合</w:t>
            </w:r>
          </w:p>
        </w:tc>
      </w:tr>
      <w:tr w:rsidR="006813C8" w:rsidRPr="00FD6713" w:rsidTr="0024216A">
        <w:trPr>
          <w:trHeight w:val="68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tr2bl w:val="sing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6813C8" w:rsidRPr="00FD6713" w:rsidTr="0024216A">
        <w:trPr>
          <w:trHeight w:val="373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50568" w:rsidRPr="00FD6713" w:rsidRDefault="00F50568" w:rsidP="00AB077D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依防疫措施檢視所有與會人員健康狀況(症狀評估及體溫量測)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全數掌握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無法配合</w:t>
            </w:r>
          </w:p>
        </w:tc>
      </w:tr>
      <w:tr w:rsidR="006813C8" w:rsidRPr="00FD6713" w:rsidTr="0024216A">
        <w:trPr>
          <w:trHeight w:val="72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vAlign w:val="center"/>
          </w:tcPr>
          <w:p w:rsidR="00F50568" w:rsidRPr="00FD6713" w:rsidRDefault="00F50568" w:rsidP="00AB077D">
            <w:pPr>
              <w:spacing w:line="280" w:lineRule="exact"/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tr2bl w:val="sing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6813C8" w:rsidRPr="00FD6713" w:rsidTr="0024216A">
        <w:trPr>
          <w:trHeight w:val="351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50568" w:rsidRPr="00FD6713" w:rsidRDefault="00F50568" w:rsidP="00AB077D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掌握所有參加者之流行地區旅遊史、確診病例接觸史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充分掌握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無法配合</w:t>
            </w:r>
          </w:p>
        </w:tc>
      </w:tr>
      <w:tr w:rsidR="006813C8" w:rsidRPr="00FD6713" w:rsidTr="0024216A">
        <w:trPr>
          <w:trHeight w:val="720"/>
        </w:trPr>
        <w:tc>
          <w:tcPr>
            <w:tcW w:w="170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6813C8" w:rsidRPr="00FD6713" w:rsidTr="008E0237">
        <w:trPr>
          <w:trHeight w:val="31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/>
                <w:shd w:val="clear" w:color="auto" w:fill="FFFFFF" w:themeFill="background1"/>
              </w:rPr>
              <w:t>活動空間之通風換氣情況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F50568" w:rsidRPr="00FD6713" w:rsidRDefault="00F50568" w:rsidP="00D43A43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活動場地是否通風</w:t>
            </w:r>
            <w:r w:rsidR="003707B7">
              <w:rPr>
                <w:rFonts w:ascii="標楷體" w:eastAsia="標楷體" w:hAnsi="標楷體" w:hint="eastAsia"/>
                <w:shd w:val="clear" w:color="auto" w:fill="FFFFFF" w:themeFill="background1"/>
              </w:rPr>
              <w:t>良好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室外空間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室內通風</w:t>
            </w:r>
          </w:p>
        </w:tc>
        <w:tc>
          <w:tcPr>
            <w:tcW w:w="207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室內不通風</w:t>
            </w:r>
          </w:p>
        </w:tc>
      </w:tr>
      <w:tr w:rsidR="006813C8" w:rsidRPr="00FD6713" w:rsidTr="008E0237">
        <w:trPr>
          <w:trHeight w:val="68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6813C8" w:rsidRPr="00FD6713" w:rsidTr="008E0237">
        <w:trPr>
          <w:trHeight w:val="36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/>
                <w:shd w:val="clear" w:color="auto" w:fill="FFFFFF" w:themeFill="background1"/>
              </w:rPr>
              <w:t>活動參加者之間的距離</w:t>
            </w:r>
          </w:p>
        </w:tc>
        <w:tc>
          <w:tcPr>
            <w:tcW w:w="2835" w:type="dxa"/>
            <w:vMerge w:val="restart"/>
            <w:vAlign w:val="center"/>
          </w:tcPr>
          <w:p w:rsidR="00F50568" w:rsidRDefault="0081268A" w:rsidP="0081268A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符合社交安全距離</w:t>
            </w:r>
            <w:r w:rsidR="008C490A">
              <w:rPr>
                <w:rFonts w:ascii="標楷體" w:eastAsia="標楷體" w:hAnsi="標楷體" w:hint="eastAsia"/>
                <w:shd w:val="clear" w:color="auto" w:fill="FFFFFF" w:themeFill="background1"/>
              </w:rPr>
              <w:t>或</w:t>
            </w:r>
            <w:r w:rsidR="00B93CCB">
              <w:rPr>
                <w:rFonts w:ascii="標楷體" w:eastAsia="標楷體" w:hAnsi="標楷體" w:hint="eastAsia"/>
                <w:shd w:val="clear" w:color="auto" w:fill="FFFFFF" w:themeFill="background1"/>
              </w:rPr>
              <w:t>配</w:t>
            </w: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戴口罩</w:t>
            </w:r>
          </w:p>
          <w:p w:rsidR="00D43A43" w:rsidRPr="00FD6713" w:rsidRDefault="00D43A43" w:rsidP="00D43A43">
            <w:pPr>
              <w:ind w:leftChars="-47" w:left="-113" w:rightChars="-43" w:right="-103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視</w:t>
            </w:r>
            <w:r w:rsidRPr="00FD6713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場地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/活動</w:t>
            </w:r>
            <w:r w:rsidR="00254E9E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進行</w:t>
            </w:r>
            <w:r w:rsidRPr="00FD6713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調整評估)</w:t>
            </w:r>
          </w:p>
        </w:tc>
        <w:tc>
          <w:tcPr>
            <w:tcW w:w="2079" w:type="dxa"/>
            <w:vAlign w:val="center"/>
          </w:tcPr>
          <w:p w:rsidR="00B62A11" w:rsidRDefault="00D43A43" w:rsidP="006758B5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符合</w:t>
            </w: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安全距離</w:t>
            </w:r>
          </w:p>
          <w:p w:rsidR="00F50568" w:rsidRPr="00FD6713" w:rsidRDefault="00B62A11" w:rsidP="006758B5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且配戴口罩</w:t>
            </w:r>
          </w:p>
        </w:tc>
        <w:tc>
          <w:tcPr>
            <w:tcW w:w="2079" w:type="dxa"/>
            <w:vAlign w:val="center"/>
          </w:tcPr>
          <w:p w:rsidR="00F50568" w:rsidRPr="00FD6713" w:rsidRDefault="00B93CCB" w:rsidP="0081268A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配</w:t>
            </w:r>
            <w:r w:rsidR="0081268A"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戴口罩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A850E2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皆</w:t>
            </w:r>
            <w:r w:rsidR="00F50568"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無法配合</w:t>
            </w:r>
          </w:p>
        </w:tc>
      </w:tr>
      <w:tr w:rsidR="006813C8" w:rsidRPr="00FD6713" w:rsidTr="008E0237">
        <w:trPr>
          <w:trHeight w:val="68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6813C8" w:rsidRPr="00FD6713" w:rsidTr="008E0237">
        <w:trPr>
          <w:trHeight w:val="326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/>
                <w:shd w:val="clear" w:color="auto" w:fill="FFFFFF" w:themeFill="background1"/>
              </w:rPr>
              <w:t>活動期間</w:t>
            </w: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參加人員座位</w:t>
            </w:r>
          </w:p>
        </w:tc>
        <w:tc>
          <w:tcPr>
            <w:tcW w:w="2835" w:type="dxa"/>
            <w:vMerge w:val="restart"/>
            <w:vAlign w:val="center"/>
          </w:tcPr>
          <w:p w:rsidR="00D43A43" w:rsidRDefault="00F50568" w:rsidP="00D43A43">
            <w:pPr>
              <w:ind w:leftChars="-49" w:left="-118" w:rightChars="-39" w:right="-94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/>
                <w:shd w:val="clear" w:color="auto" w:fill="FFFFFF" w:themeFill="background1"/>
              </w:rPr>
              <w:t>固定位置或不固定位置</w:t>
            </w:r>
          </w:p>
          <w:p w:rsidR="00F50568" w:rsidRPr="00FD6713" w:rsidRDefault="006758B5" w:rsidP="00D43A43">
            <w:pPr>
              <w:ind w:leftChars="-49" w:left="-118" w:rightChars="-39" w:right="-94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(視室內外場地調整評估)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固定位置</w:t>
            </w:r>
          </w:p>
        </w:tc>
        <w:tc>
          <w:tcPr>
            <w:tcW w:w="2079" w:type="dxa"/>
            <w:vAlign w:val="center"/>
          </w:tcPr>
          <w:p w:rsidR="00F50568" w:rsidRPr="00FD6713" w:rsidRDefault="00B62A11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室外場地不</w:t>
            </w:r>
            <w:r w:rsidR="00F50568"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固定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B62A11" w:rsidP="00B62A11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室內場地</w:t>
            </w:r>
            <w:r w:rsidR="00F50568"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不固定</w:t>
            </w:r>
          </w:p>
        </w:tc>
      </w:tr>
      <w:tr w:rsidR="006813C8" w:rsidRPr="00FD6713" w:rsidTr="008E0237">
        <w:trPr>
          <w:trHeight w:val="68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bottom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6813C8" w:rsidRPr="00FD6713" w:rsidTr="008E0237">
        <w:trPr>
          <w:trHeight w:val="18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/>
                <w:shd w:val="clear" w:color="auto" w:fill="FFFFFF" w:themeFill="background1"/>
              </w:rPr>
              <w:t>活動持續時間</w:t>
            </w:r>
          </w:p>
        </w:tc>
        <w:tc>
          <w:tcPr>
            <w:tcW w:w="2835" w:type="dxa"/>
            <w:vMerge w:val="restart"/>
            <w:vAlign w:val="center"/>
          </w:tcPr>
          <w:p w:rsidR="00F50568" w:rsidRPr="00FD6713" w:rsidRDefault="00F50568" w:rsidP="00D43A43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活動</w:t>
            </w:r>
            <w:r w:rsidR="00950883"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進行</w:t>
            </w: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時間</w:t>
            </w:r>
            <w:r w:rsidR="00950883"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狀況</w:t>
            </w:r>
          </w:p>
          <w:p w:rsidR="006758B5" w:rsidRPr="00FD6713" w:rsidRDefault="006758B5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(視</w:t>
            </w:r>
            <w:r w:rsidR="00254E9E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活動</w:t>
            </w:r>
            <w:r w:rsidRPr="00FD6713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進行</w:t>
            </w:r>
            <w:r w:rsidR="00B11E97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區</w:t>
            </w:r>
            <w:r w:rsidRPr="00FD6713">
              <w:rPr>
                <w:rFonts w:ascii="標楷體" w:eastAsia="標楷體" w:hAnsi="標楷體" w:hint="eastAsia"/>
                <w:sz w:val="20"/>
                <w:szCs w:val="20"/>
                <w:shd w:val="clear" w:color="auto" w:fill="FFFFFF" w:themeFill="background1"/>
              </w:rPr>
              <w:t>段調整評估)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1~2小時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2~4小時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4小時以上</w:t>
            </w:r>
          </w:p>
        </w:tc>
      </w:tr>
      <w:tr w:rsidR="006813C8" w:rsidRPr="00FD6713" w:rsidTr="008E0237">
        <w:trPr>
          <w:trHeight w:val="68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6813C8" w:rsidRPr="00FD6713" w:rsidTr="008E0237">
        <w:trPr>
          <w:trHeight w:val="339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/>
                <w:shd w:val="clear" w:color="auto" w:fill="FFFFFF" w:themeFill="background1"/>
              </w:rPr>
              <w:t>活動期間可否落實手部衛生及配戴口罩</w:t>
            </w:r>
          </w:p>
        </w:tc>
        <w:tc>
          <w:tcPr>
            <w:tcW w:w="2835" w:type="dxa"/>
            <w:vMerge w:val="restart"/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防疫物資是否足夠備用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備用數充足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備份數尚可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無備用</w:t>
            </w:r>
          </w:p>
        </w:tc>
      </w:tr>
      <w:tr w:rsidR="006813C8" w:rsidRPr="00FD6713" w:rsidTr="008E0237">
        <w:trPr>
          <w:trHeight w:val="68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6813C8" w:rsidRPr="00FD6713" w:rsidTr="008E0237">
        <w:trPr>
          <w:trHeight w:val="36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活動場地有足夠洗手及衛生設置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有，距離近</w:t>
            </w:r>
          </w:p>
          <w:p w:rsidR="00F50568" w:rsidRPr="00FD6713" w:rsidRDefault="00F50568" w:rsidP="00AB077D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(100公尺以內)</w:t>
            </w:r>
          </w:p>
        </w:tc>
        <w:tc>
          <w:tcPr>
            <w:tcW w:w="2079" w:type="dxa"/>
            <w:vAlign w:val="center"/>
          </w:tcPr>
          <w:p w:rsidR="00F50568" w:rsidRPr="00FD6713" w:rsidRDefault="00F50568" w:rsidP="00AB077D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有，距離遠</w:t>
            </w:r>
          </w:p>
          <w:p w:rsidR="00F50568" w:rsidRPr="00FD6713" w:rsidRDefault="00F50568" w:rsidP="00AB077D">
            <w:pPr>
              <w:spacing w:line="28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(100公尺以上)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FD6713">
              <w:rPr>
                <w:rFonts w:ascii="標楷體" w:eastAsia="標楷體" w:hAnsi="標楷體" w:hint="eastAsia"/>
                <w:shd w:val="clear" w:color="auto" w:fill="FFFFFF" w:themeFill="background1"/>
              </w:rPr>
              <w:t>無</w:t>
            </w:r>
          </w:p>
        </w:tc>
      </w:tr>
      <w:tr w:rsidR="006813C8" w:rsidRPr="00FD6713" w:rsidTr="008E0237">
        <w:trPr>
          <w:trHeight w:val="680"/>
        </w:trPr>
        <w:tc>
          <w:tcPr>
            <w:tcW w:w="170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F50568" w:rsidRPr="00FD6713" w:rsidRDefault="00F50568" w:rsidP="00AB077D">
            <w:pPr>
              <w:jc w:val="both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207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6813C8" w:rsidRPr="00FD6713" w:rsidTr="00C47339">
        <w:trPr>
          <w:trHeight w:val="500"/>
        </w:trPr>
        <w:tc>
          <w:tcPr>
            <w:tcW w:w="10774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568" w:rsidRPr="002A120F" w:rsidRDefault="00F50568" w:rsidP="002A120F">
            <w:pPr>
              <w:pStyle w:val="a3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2A120F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風險指數14分(含)以上者，請</w:t>
            </w:r>
            <w:r w:rsidR="00E9662F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借用單位(人)</w:t>
            </w:r>
            <w:r w:rsidR="002A120F" w:rsidRPr="002A120F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研</w:t>
            </w:r>
            <w:r w:rsidR="003707B7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議修正</w:t>
            </w:r>
            <w:r w:rsidR="00B62A11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後</w:t>
            </w:r>
            <w:r w:rsidRPr="002A120F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再送</w:t>
            </w:r>
            <w:r w:rsidR="00B62A11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；</w:t>
            </w:r>
            <w:r w:rsidRPr="002A120F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 w:themeFill="background1"/>
              </w:rPr>
              <w:t>或暫緩辦理。</w:t>
            </w:r>
          </w:p>
        </w:tc>
      </w:tr>
      <w:tr w:rsidR="006813C8" w:rsidRPr="00FD6713" w:rsidTr="008E0237">
        <w:trPr>
          <w:trHeight w:val="953"/>
        </w:trPr>
        <w:tc>
          <w:tcPr>
            <w:tcW w:w="4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568" w:rsidRPr="002A120F" w:rsidRDefault="00F50568" w:rsidP="00AB077D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  <w:shd w:val="clear" w:color="auto" w:fill="FFFFFF" w:themeFill="background1"/>
              </w:rPr>
            </w:pPr>
            <w:r w:rsidRPr="002A120F">
              <w:rPr>
                <w:rFonts w:ascii="標楷體" w:eastAsia="標楷體" w:hAnsi="標楷體" w:hint="eastAsia"/>
                <w:b/>
                <w:sz w:val="30"/>
                <w:szCs w:val="30"/>
                <w:shd w:val="clear" w:color="auto" w:fill="FFFFFF" w:themeFill="background1"/>
              </w:rPr>
              <w:t>合計風險分數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568" w:rsidRPr="00FD6713" w:rsidRDefault="00F50568" w:rsidP="00AB077D">
            <w:pPr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</w:tbl>
    <w:p w:rsidR="003D1189" w:rsidRDefault="003D1189">
      <w:pPr>
        <w:widowControl/>
        <w:rPr>
          <w:rFonts w:ascii="標楷體" w:eastAsia="標楷體" w:hAnsi="標楷體" w:cs="新細明體"/>
          <w:b/>
          <w:kern w:val="0"/>
          <w:sz w:val="32"/>
          <w:szCs w:val="32"/>
          <w:shd w:val="clear" w:color="auto" w:fill="FFFFFF" w:themeFill="background1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  <w:shd w:val="clear" w:color="auto" w:fill="FFFFFF" w:themeFill="background1"/>
        </w:rPr>
        <w:br w:type="page"/>
      </w:r>
    </w:p>
    <w:p w:rsidR="006035AB" w:rsidRDefault="00C47339" w:rsidP="006035AB">
      <w:pPr>
        <w:widowControl/>
        <w:spacing w:line="240" w:lineRule="atLeast"/>
        <w:rPr>
          <w:rFonts w:ascii="標楷體" w:eastAsia="標楷體" w:hAnsi="標楷體" w:cs="新細明體"/>
          <w:kern w:val="0"/>
          <w:sz w:val="4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  <w:shd w:val="clear" w:color="auto" w:fill="FFFFFF" w:themeFill="background1"/>
        </w:rPr>
        <w:lastRenderedPageBreak/>
        <w:t>附件二</w:t>
      </w:r>
    </w:p>
    <w:p w:rsidR="00133362" w:rsidRPr="003D1189" w:rsidRDefault="00DD5E61" w:rsidP="00133362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36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  <w:shd w:val="clear" w:color="auto" w:fill="FFFFFF" w:themeFill="background1"/>
        </w:rPr>
        <w:t>國立岡山高級農工職業學校出租借</w:t>
      </w:r>
      <w:r w:rsidR="00133362" w:rsidRPr="003D1189">
        <w:rPr>
          <w:rFonts w:ascii="標楷體" w:eastAsia="標楷體" w:hAnsi="標楷體" w:cs="新細明體" w:hint="eastAsia"/>
          <w:b/>
          <w:kern w:val="0"/>
          <w:sz w:val="36"/>
          <w:szCs w:val="36"/>
          <w:shd w:val="clear" w:color="auto" w:fill="FFFFFF" w:themeFill="background1"/>
        </w:rPr>
        <w:t>校園場所</w:t>
      </w:r>
    </w:p>
    <w:p w:rsidR="00D43354" w:rsidRPr="003D1189" w:rsidRDefault="00133362" w:rsidP="00133362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36"/>
          <w:shd w:val="clear" w:color="auto" w:fill="FFFFFF" w:themeFill="background1"/>
        </w:rPr>
      </w:pPr>
      <w:r w:rsidRPr="003D1189">
        <w:rPr>
          <w:rFonts w:ascii="標楷體" w:eastAsia="標楷體" w:hAnsi="標楷體" w:cs="新細明體" w:hint="eastAsia"/>
          <w:b/>
          <w:kern w:val="0"/>
          <w:sz w:val="36"/>
          <w:szCs w:val="36"/>
          <w:shd w:val="clear" w:color="auto" w:fill="FFFFFF" w:themeFill="background1"/>
        </w:rPr>
        <w:t xml:space="preserve">租借單位(人) </w:t>
      </w:r>
      <w:r w:rsidRPr="003D1189">
        <w:rPr>
          <w:rFonts w:ascii="標楷體" w:eastAsia="標楷體" w:hAnsi="標楷體" w:cs="新細明體" w:hint="eastAsia"/>
          <w:b/>
          <w:kern w:val="0"/>
          <w:sz w:val="36"/>
          <w:szCs w:val="36"/>
          <w:bdr w:val="single" w:sz="4" w:space="0" w:color="auto"/>
          <w:shd w:val="clear" w:color="auto" w:fill="FFFFFF" w:themeFill="background1"/>
        </w:rPr>
        <w:t>活動防疫措施檢核表</w:t>
      </w:r>
    </w:p>
    <w:p w:rsidR="00D43354" w:rsidRPr="00C505AE" w:rsidRDefault="00D43354" w:rsidP="00D4335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 w:val="32"/>
          <w:szCs w:val="32"/>
          <w:shd w:val="clear" w:color="auto" w:fill="FFFFFF" w:themeFill="background1"/>
        </w:rPr>
      </w:pPr>
      <w:r w:rsidRPr="00C505AE">
        <w:rPr>
          <w:rFonts w:ascii="標楷體" w:eastAsia="標楷體" w:hAnsi="標楷體" w:cs="DFKaiShu-SB-Estd-BF" w:hint="eastAsia"/>
          <w:kern w:val="0"/>
          <w:sz w:val="32"/>
          <w:szCs w:val="32"/>
          <w:shd w:val="clear" w:color="auto" w:fill="FFFFFF" w:themeFill="background1"/>
        </w:rPr>
        <w:t>活動名稱：</w:t>
      </w:r>
    </w:p>
    <w:p w:rsidR="00D43354" w:rsidRPr="00C505AE" w:rsidRDefault="00D43354" w:rsidP="00D4335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 w:val="32"/>
          <w:szCs w:val="32"/>
          <w:shd w:val="clear" w:color="auto" w:fill="FFFFFF" w:themeFill="background1"/>
        </w:rPr>
      </w:pPr>
      <w:r w:rsidRPr="00C505AE">
        <w:rPr>
          <w:rFonts w:ascii="標楷體" w:eastAsia="標楷體" w:hAnsi="標楷體" w:cs="DFKaiShu-SB-Estd-BF" w:hint="eastAsia"/>
          <w:kern w:val="0"/>
          <w:sz w:val="32"/>
          <w:szCs w:val="32"/>
          <w:shd w:val="clear" w:color="auto" w:fill="FFFFFF" w:themeFill="background1"/>
        </w:rPr>
        <w:t>辦</w:t>
      </w:r>
      <w:r w:rsidRPr="00C505AE">
        <w:rPr>
          <w:rFonts w:ascii="標楷體" w:eastAsia="標楷體" w:hAnsi="標楷體" w:cs="微軟正黑體" w:hint="eastAsia"/>
          <w:kern w:val="0"/>
          <w:sz w:val="32"/>
          <w:szCs w:val="32"/>
          <w:shd w:val="clear" w:color="auto" w:fill="FFFFFF" w:themeFill="background1"/>
        </w:rPr>
        <w:t>理時間</w:t>
      </w:r>
      <w:r w:rsidRPr="00C505AE">
        <w:rPr>
          <w:rFonts w:ascii="標楷體" w:eastAsia="標楷體" w:hAnsi="標楷體" w:cs="Microsoft YaHei" w:hint="eastAsia"/>
          <w:kern w:val="0"/>
          <w:sz w:val="32"/>
          <w:szCs w:val="32"/>
          <w:shd w:val="clear" w:color="auto" w:fill="FFFFFF" w:themeFill="background1"/>
        </w:rPr>
        <w:t>：</w:t>
      </w:r>
    </w:p>
    <w:p w:rsidR="00D43354" w:rsidRPr="00C505AE" w:rsidRDefault="00D43354" w:rsidP="00D4335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Lines="50" w:after="180" w:line="480" w:lineRule="exact"/>
        <w:ind w:leftChars="0"/>
        <w:rPr>
          <w:rFonts w:ascii="標楷體" w:eastAsia="標楷體" w:hAnsi="標楷體" w:cs="DFKaiShu-SB-Estd-BF"/>
          <w:kern w:val="0"/>
          <w:sz w:val="32"/>
          <w:szCs w:val="32"/>
          <w:shd w:val="clear" w:color="auto" w:fill="FFFFFF" w:themeFill="background1"/>
        </w:rPr>
      </w:pPr>
      <w:r w:rsidRPr="00C505AE">
        <w:rPr>
          <w:rFonts w:ascii="標楷體" w:eastAsia="標楷體" w:hAnsi="標楷體" w:cs="DFKaiShu-SB-Estd-BF" w:hint="eastAsia"/>
          <w:kern w:val="0"/>
          <w:sz w:val="32"/>
          <w:szCs w:val="32"/>
          <w:shd w:val="clear" w:color="auto" w:fill="FFFFFF" w:themeFill="background1"/>
        </w:rPr>
        <w:t>活動地點：</w:t>
      </w:r>
    </w:p>
    <w:tbl>
      <w:tblPr>
        <w:tblStyle w:val="a8"/>
        <w:tblW w:w="11057" w:type="dxa"/>
        <w:tblInd w:w="-289" w:type="dxa"/>
        <w:tblLook w:val="04A0" w:firstRow="1" w:lastRow="0" w:firstColumn="1" w:lastColumn="0" w:noHBand="0" w:noVBand="1"/>
      </w:tblPr>
      <w:tblGrid>
        <w:gridCol w:w="851"/>
        <w:gridCol w:w="8921"/>
        <w:gridCol w:w="1285"/>
      </w:tblGrid>
      <w:tr w:rsidR="006813C8" w:rsidRPr="00C505AE" w:rsidTr="00913DAB">
        <w:trPr>
          <w:trHeight w:val="3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3354" w:rsidRPr="00913DAB" w:rsidRDefault="00D43354" w:rsidP="00133362">
            <w:pPr>
              <w:pStyle w:val="a3"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30"/>
                <w:highlight w:val="lightGray"/>
                <w:shd w:val="clear" w:color="auto" w:fill="FFFFFF" w:themeFill="background1"/>
              </w:rPr>
            </w:pPr>
            <w:r w:rsidRPr="00913DA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30"/>
                <w:highlight w:val="lightGray"/>
                <w:shd w:val="clear" w:color="auto" w:fill="FFFFFF" w:themeFill="background1"/>
              </w:rPr>
              <w:t>序號</w:t>
            </w:r>
          </w:p>
        </w:tc>
        <w:tc>
          <w:tcPr>
            <w:tcW w:w="892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3354" w:rsidRPr="00913DAB" w:rsidRDefault="00D43354" w:rsidP="00133362">
            <w:pPr>
              <w:pStyle w:val="a3"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30"/>
                <w:highlight w:val="lightGray"/>
                <w:shd w:val="clear" w:color="auto" w:fill="FFFFFF" w:themeFill="background1"/>
              </w:rPr>
            </w:pPr>
            <w:r w:rsidRPr="00913DA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30"/>
                <w:highlight w:val="lightGray"/>
                <w:shd w:val="clear" w:color="auto" w:fill="FFFFFF" w:themeFill="background1"/>
              </w:rPr>
              <w:t>檢核項目</w:t>
            </w:r>
          </w:p>
        </w:tc>
        <w:tc>
          <w:tcPr>
            <w:tcW w:w="12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7339" w:rsidRPr="00913DAB" w:rsidRDefault="00D43354" w:rsidP="00133362">
            <w:pPr>
              <w:pStyle w:val="a3"/>
              <w:autoSpaceDE w:val="0"/>
              <w:autoSpaceDN w:val="0"/>
              <w:adjustRightInd w:val="0"/>
              <w:snapToGrid w:val="0"/>
              <w:ind w:leftChars="-47" w:left="-113" w:rightChars="-47" w:right="-113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30"/>
                <w:highlight w:val="lightGray"/>
                <w:shd w:val="clear" w:color="auto" w:fill="FFFFFF" w:themeFill="background1"/>
              </w:rPr>
            </w:pPr>
            <w:r w:rsidRPr="00913DA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30"/>
                <w:highlight w:val="lightGray"/>
                <w:shd w:val="clear" w:color="auto" w:fill="FFFFFF" w:themeFill="background1"/>
              </w:rPr>
              <w:t>完成</w:t>
            </w:r>
          </w:p>
          <w:p w:rsidR="00D43354" w:rsidRPr="00913DAB" w:rsidRDefault="00D43354" w:rsidP="00133362">
            <w:pPr>
              <w:pStyle w:val="a3"/>
              <w:autoSpaceDE w:val="0"/>
              <w:autoSpaceDN w:val="0"/>
              <w:adjustRightInd w:val="0"/>
              <w:snapToGrid w:val="0"/>
              <w:ind w:leftChars="-47" w:left="-113" w:rightChars="-47" w:right="-113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30"/>
                <w:highlight w:val="lightGray"/>
                <w:shd w:val="clear" w:color="auto" w:fill="FFFFFF" w:themeFill="background1"/>
              </w:rPr>
            </w:pPr>
            <w:r w:rsidRPr="00913DA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30"/>
                <w:highlight w:val="lightGray"/>
                <w:shd w:val="clear" w:color="auto" w:fill="FFFFFF" w:themeFill="background1"/>
              </w:rPr>
              <w:t>(√)</w:t>
            </w:r>
          </w:p>
        </w:tc>
      </w:tr>
      <w:tr w:rsidR="006813C8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D43354" w:rsidRPr="00C505AE" w:rsidRDefault="00D43354" w:rsidP="00AB077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</w:p>
        </w:tc>
        <w:tc>
          <w:tcPr>
            <w:tcW w:w="8921" w:type="dxa"/>
            <w:vAlign w:val="center"/>
          </w:tcPr>
          <w:p w:rsidR="00D43354" w:rsidRPr="00C505AE" w:rsidRDefault="00D43354" w:rsidP="00AB077D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活動場地是否已由管理單位核准並進行事前消毒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D43354" w:rsidRPr="00C505AE" w:rsidRDefault="00D43354" w:rsidP="00AB077D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6813C8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D43354" w:rsidRPr="00C505AE" w:rsidRDefault="00D43354" w:rsidP="00AB077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</w:p>
        </w:tc>
        <w:tc>
          <w:tcPr>
            <w:tcW w:w="8921" w:type="dxa"/>
            <w:vAlign w:val="center"/>
          </w:tcPr>
          <w:p w:rsidR="00D43354" w:rsidRPr="00C505AE" w:rsidRDefault="00D43354" w:rsidP="00AB077D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依防疫及應變計畫書內防疫工作應變措施進行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D43354" w:rsidRPr="00C505AE" w:rsidRDefault="00D43354" w:rsidP="00AB077D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</w:p>
        </w:tc>
        <w:tc>
          <w:tcPr>
            <w:tcW w:w="8921" w:type="dxa"/>
            <w:vAlign w:val="center"/>
          </w:tcPr>
          <w:p w:rsidR="00402B2F" w:rsidRPr="00B93CCB" w:rsidRDefault="00B00F49" w:rsidP="00402B2F">
            <w:pPr>
              <w:pStyle w:val="a3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工作人員皆可完成防疫相關須知</w:t>
            </w:r>
            <w:r w:rsidR="00402B2F" w:rsidRPr="00B93CCB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並進行防疫宣導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8921" w:type="dxa"/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確認活動場域洗手與衛生設施狀況，是否提供洗手用品、衛生紙等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</w:p>
        </w:tc>
        <w:tc>
          <w:tcPr>
            <w:tcW w:w="8921" w:type="dxa"/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確認活動場地通風設施、現場位置安排符合安全距離</w:t>
            </w:r>
            <w:r w:rsidR="00B00F4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或配戴口罩</w:t>
            </w: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，並預定暫時隔離點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6</w:t>
            </w:r>
          </w:p>
        </w:tc>
        <w:tc>
          <w:tcPr>
            <w:tcW w:w="8921" w:type="dxa"/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已設置活動防疫</w:t>
            </w:r>
            <w:r w:rsidR="00B00F4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專責</w:t>
            </w: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人</w:t>
            </w:r>
            <w:r w:rsidR="00B00F4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員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7</w:t>
            </w:r>
          </w:p>
        </w:tc>
        <w:tc>
          <w:tcPr>
            <w:tcW w:w="8921" w:type="dxa"/>
            <w:vAlign w:val="center"/>
          </w:tcPr>
          <w:p w:rsidR="00402B2F" w:rsidRPr="00C505AE" w:rsidRDefault="00402B2F" w:rsidP="00E9662F">
            <w:pPr>
              <w:pStyle w:val="a3"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確認了解本校防疫通報電話：</w:t>
            </w:r>
            <w:r w:rsidR="00E9662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總務處</w:t>
            </w:r>
            <w:r w:rsidRPr="00C505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 w:themeFill="background1"/>
              </w:rPr>
              <w:t>(分機</w:t>
            </w:r>
            <w:r w:rsidR="00E9662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 w:themeFill="background1"/>
              </w:rPr>
              <w:t>217</w:t>
            </w:r>
            <w:r w:rsidRPr="00C505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 w:themeFill="background1"/>
              </w:rPr>
              <w:t>、</w:t>
            </w:r>
            <w:r w:rsidR="00E9662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 w:themeFill="background1"/>
              </w:rPr>
              <w:t>218、249</w:t>
            </w:r>
            <w:r w:rsidRPr="00C505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 w:themeFill="background1"/>
              </w:rPr>
              <w:t>)</w:t>
            </w:r>
            <w:r w:rsidRPr="00C505AE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C505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 w:themeFill="background1"/>
              </w:rPr>
              <w:t>及</w:t>
            </w:r>
            <w:r w:rsidR="00E9662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 w:themeFill="background1"/>
              </w:rPr>
              <w:t>教官室</w:t>
            </w:r>
            <w:r w:rsidRPr="00C505AE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 w:themeFill="background1"/>
              </w:rPr>
              <w:t>(</w:t>
            </w:r>
            <w:r w:rsidR="00E9662F" w:rsidRPr="00C505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 w:themeFill="background1"/>
              </w:rPr>
              <w:t>分機</w:t>
            </w:r>
            <w:r w:rsidR="00E9662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 w:themeFill="background1"/>
              </w:rPr>
              <w:t>282</w:t>
            </w:r>
            <w:r w:rsidRPr="00C505AE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8</w:t>
            </w:r>
          </w:p>
        </w:tc>
        <w:tc>
          <w:tcPr>
            <w:tcW w:w="8921" w:type="dxa"/>
            <w:vAlign w:val="center"/>
          </w:tcPr>
          <w:p w:rsidR="00402B2F" w:rsidRPr="00C505AE" w:rsidRDefault="00402B2F" w:rsidP="00C47339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參加人員皆已</w:t>
            </w:r>
            <w:r w:rsidR="00C4733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填寫完成</w:t>
            </w:r>
            <w:r w:rsidR="00CA5E5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健康</w:t>
            </w:r>
            <w:r w:rsidR="00C4733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聲明書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9</w:t>
            </w:r>
          </w:p>
        </w:tc>
        <w:tc>
          <w:tcPr>
            <w:tcW w:w="8921" w:type="dxa"/>
            <w:vAlign w:val="center"/>
          </w:tcPr>
          <w:p w:rsidR="00402B2F" w:rsidRPr="00C505AE" w:rsidRDefault="00402B2F" w:rsidP="002440D2">
            <w:pPr>
              <w:pStyle w:val="a3"/>
              <w:autoSpaceDE w:val="0"/>
              <w:autoSpaceDN w:val="0"/>
              <w:adjustRightInd w:val="0"/>
              <w:ind w:leftChars="0" w:left="0" w:rightChars="-45" w:right="-108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活動期間參加人員</w:t>
            </w:r>
            <w:r w:rsidR="002F754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瞭解並</w:t>
            </w: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配合</w:t>
            </w:r>
            <w:r w:rsidR="00E94A11"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進行</w:t>
            </w: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自我健康狀況監測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800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10</w:t>
            </w:r>
          </w:p>
        </w:tc>
        <w:tc>
          <w:tcPr>
            <w:tcW w:w="8921" w:type="dxa"/>
            <w:vAlign w:val="center"/>
          </w:tcPr>
          <w:p w:rsidR="00402B2F" w:rsidRPr="00C505AE" w:rsidRDefault="00402B2F" w:rsidP="002B00A1">
            <w:pPr>
              <w:pStyle w:val="a3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已完成設置場地使用前後消毒</w:t>
            </w:r>
            <w:r w:rsidR="002B00A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流程</w:t>
            </w: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及入口處體溫測量</w:t>
            </w:r>
            <w:r w:rsidR="002B00A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等安排作業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71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11</w:t>
            </w:r>
          </w:p>
        </w:tc>
        <w:tc>
          <w:tcPr>
            <w:tcW w:w="8921" w:type="dxa"/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spacing w:line="400" w:lineRule="exact"/>
              <w:ind w:leftChars="0" w:left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防疫相關物資是否備妥？</w:t>
            </w:r>
          </w:p>
        </w:tc>
        <w:tc>
          <w:tcPr>
            <w:tcW w:w="1285" w:type="dxa"/>
            <w:vMerge w:val="restart"/>
            <w:tcBorders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02B2F" w:rsidRPr="00C505AE" w:rsidTr="00C47339">
        <w:trPr>
          <w:trHeight w:val="117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spacing w:line="48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921" w:type="dxa"/>
            <w:tcBorders>
              <w:bottom w:val="single" w:sz="12" w:space="0" w:color="auto"/>
            </w:tcBorders>
            <w:vAlign w:val="center"/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spacing w:line="400" w:lineRule="exact"/>
              <w:ind w:leftChars="16" w:left="38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防疫物資已準備妥當並由專人負責</w:t>
            </w:r>
          </w:p>
          <w:p w:rsidR="00402B2F" w:rsidRPr="00C505AE" w:rsidRDefault="00402B2F" w:rsidP="00402B2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備用口罩、額溫槍、消毒手部酒精/乾洗手、漂白水</w:t>
            </w:r>
            <w:r w:rsidRPr="00C505AE"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  <w:t>/</w:t>
            </w:r>
            <w:r w:rsidRPr="00C505A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shd w:val="clear" w:color="auto" w:fill="FFFFFF" w:themeFill="background1"/>
              </w:rPr>
              <w:t>消毒水、衛生紙包、其它防疫所備物資</w:t>
            </w:r>
          </w:p>
        </w:tc>
        <w:tc>
          <w:tcPr>
            <w:tcW w:w="12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2B2F" w:rsidRPr="00C505AE" w:rsidRDefault="00402B2F" w:rsidP="00402B2F">
            <w:pPr>
              <w:pStyle w:val="a3"/>
              <w:autoSpaceDE w:val="0"/>
              <w:autoSpaceDN w:val="0"/>
              <w:adjustRightInd w:val="0"/>
              <w:spacing w:line="48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D43354" w:rsidRPr="00C505AE" w:rsidRDefault="00D43354" w:rsidP="00D43354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 w:themeFill="background1"/>
        </w:rPr>
      </w:pPr>
      <w:r w:rsidRPr="00C505AE">
        <w:rPr>
          <w:rFonts w:ascii="標楷體" w:eastAsia="標楷體" w:hAnsi="標楷體" w:cs="DFKaiShu-SB-Estd-BF" w:hint="eastAsia"/>
          <w:kern w:val="0"/>
          <w:sz w:val="28"/>
          <w:szCs w:val="28"/>
          <w:shd w:val="clear" w:color="auto" w:fill="FFFFFF" w:themeFill="background1"/>
        </w:rPr>
        <w:t>※請於活動前確實依檢核表自我檢視，併同活動及防疫計畫留存備查。</w:t>
      </w:r>
    </w:p>
    <w:p w:rsidR="00D43354" w:rsidRDefault="00D43354" w:rsidP="00D43354">
      <w:pPr>
        <w:widowControl/>
        <w:jc w:val="center"/>
        <w:rPr>
          <w:rFonts w:ascii="標楷體" w:eastAsia="標楷體" w:hAnsi="標楷體" w:cs="DFKaiShu-SB-Estd-BF"/>
          <w:b/>
          <w:kern w:val="0"/>
          <w:sz w:val="32"/>
          <w:szCs w:val="32"/>
          <w:u w:val="single"/>
          <w:shd w:val="clear" w:color="auto" w:fill="FFFFFF" w:themeFill="background1"/>
        </w:rPr>
      </w:pPr>
      <w:r w:rsidRPr="00C505AE">
        <w:rPr>
          <w:rFonts w:ascii="標楷體" w:eastAsia="標楷體" w:hAnsi="標楷體" w:cs="DFKaiShu-SB-Estd-BF" w:hint="eastAsia"/>
          <w:b/>
          <w:kern w:val="0"/>
          <w:sz w:val="32"/>
          <w:szCs w:val="32"/>
          <w:shd w:val="clear" w:color="auto" w:fill="FFFFFF" w:themeFill="background1"/>
        </w:rPr>
        <w:t>檢核人員</w:t>
      </w:r>
      <w:r w:rsidR="00254E9E">
        <w:rPr>
          <w:rFonts w:ascii="標楷體" w:eastAsia="標楷體" w:hAnsi="標楷體" w:cs="DFKaiShu-SB-Estd-BF" w:hint="eastAsia"/>
          <w:b/>
          <w:kern w:val="0"/>
          <w:sz w:val="32"/>
          <w:szCs w:val="32"/>
          <w:shd w:val="clear" w:color="auto" w:fill="FFFFFF" w:themeFill="background1"/>
        </w:rPr>
        <w:t>(</w:t>
      </w:r>
      <w:r w:rsidR="00A06D83" w:rsidRPr="00A06D83">
        <w:rPr>
          <w:rFonts w:ascii="標楷體" w:eastAsia="標楷體" w:hAnsi="標楷體" w:cs="DFKaiShu-SB-Estd-BF" w:hint="eastAsia"/>
          <w:b/>
          <w:kern w:val="0"/>
          <w:sz w:val="32"/>
          <w:szCs w:val="32"/>
          <w:shd w:val="clear" w:color="auto" w:fill="FFFFFF" w:themeFill="background1"/>
        </w:rPr>
        <w:t>活動防疫</w:t>
      </w:r>
      <w:r w:rsidR="00254E9E" w:rsidRPr="00254E9E">
        <w:rPr>
          <w:rFonts w:ascii="標楷體" w:eastAsia="標楷體" w:hAnsi="標楷體" w:cs="DFKaiShu-SB-Estd-BF" w:hint="eastAsia"/>
          <w:b/>
          <w:kern w:val="0"/>
          <w:sz w:val="32"/>
          <w:szCs w:val="32"/>
          <w:shd w:val="clear" w:color="auto" w:fill="FFFFFF" w:themeFill="background1"/>
        </w:rPr>
        <w:t>專責人員)</w:t>
      </w:r>
      <w:r w:rsidRPr="00C505AE">
        <w:rPr>
          <w:rFonts w:ascii="標楷體" w:eastAsia="標楷體" w:hAnsi="標楷體" w:cs="DFKaiShu-SB-Estd-BF" w:hint="eastAsia"/>
          <w:b/>
          <w:kern w:val="0"/>
          <w:sz w:val="32"/>
          <w:szCs w:val="32"/>
          <w:shd w:val="clear" w:color="auto" w:fill="FFFFFF" w:themeFill="background1"/>
        </w:rPr>
        <w:t>：</w:t>
      </w:r>
      <w:r w:rsidR="00C47339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  <w:shd w:val="clear" w:color="auto" w:fill="FFFFFF" w:themeFill="background1"/>
        </w:rPr>
        <w:t xml:space="preserve">      </w:t>
      </w:r>
      <w:bookmarkStart w:id="0" w:name="_GoBack"/>
      <w:bookmarkEnd w:id="0"/>
      <w:r w:rsidR="00C47339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  <w:shd w:val="clear" w:color="auto" w:fill="FFFFFF" w:themeFill="background1"/>
        </w:rPr>
        <w:t xml:space="preserve">        </w:t>
      </w:r>
    </w:p>
    <w:p w:rsidR="009A0B07" w:rsidRDefault="009A0B07" w:rsidP="009A0B07">
      <w:pPr>
        <w:widowControl/>
        <w:rPr>
          <w:rFonts w:ascii="標楷體" w:eastAsia="標楷體" w:hAnsi="標楷體" w:cs="新細明體"/>
          <w:kern w:val="0"/>
          <w:sz w:val="40"/>
          <w:szCs w:val="40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  <w:shd w:val="clear" w:color="auto" w:fill="FFFFFF" w:themeFill="background1"/>
        </w:rPr>
        <w:lastRenderedPageBreak/>
        <w:t>附件三</w:t>
      </w:r>
    </w:p>
    <w:p w:rsidR="003D1189" w:rsidRPr="003D1189" w:rsidRDefault="001565F5" w:rsidP="000761BC">
      <w:pPr>
        <w:widowControl/>
        <w:snapToGrid w:val="0"/>
        <w:spacing w:afterLines="50" w:after="180"/>
        <w:jc w:val="center"/>
        <w:rPr>
          <w:rFonts w:ascii="標楷體" w:eastAsia="標楷體" w:hAnsi="標楷體" w:cs="新細明體"/>
          <w:b/>
          <w:kern w:val="0"/>
          <w:sz w:val="36"/>
          <w:szCs w:val="36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  <w:shd w:val="clear" w:color="auto" w:fill="FFFFFF" w:themeFill="background1"/>
        </w:rPr>
        <w:t>國立岡山高級農工職業學校出租借</w:t>
      </w:r>
      <w:r w:rsidR="003D1189" w:rsidRPr="003D1189">
        <w:rPr>
          <w:rFonts w:ascii="標楷體" w:eastAsia="標楷體" w:hAnsi="標楷體" w:cs="新細明體" w:hint="eastAsia"/>
          <w:b/>
          <w:kern w:val="0"/>
          <w:sz w:val="36"/>
          <w:szCs w:val="36"/>
          <w:shd w:val="clear" w:color="auto" w:fill="FFFFFF" w:themeFill="background1"/>
        </w:rPr>
        <w:t>校園場所</w:t>
      </w:r>
    </w:p>
    <w:p w:rsidR="00BC7172" w:rsidRDefault="003D1189" w:rsidP="000761BC">
      <w:pPr>
        <w:widowControl/>
        <w:snapToGrid w:val="0"/>
        <w:spacing w:afterLines="50" w:after="180"/>
        <w:jc w:val="center"/>
        <w:rPr>
          <w:rFonts w:ascii="標楷體" w:eastAsia="標楷體" w:hAnsi="標楷體" w:cs="新細明體"/>
          <w:b/>
          <w:kern w:val="0"/>
          <w:sz w:val="36"/>
          <w:szCs w:val="36"/>
          <w:bdr w:val="single" w:sz="4" w:space="0" w:color="auto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  <w:shd w:val="clear" w:color="auto" w:fill="FFFFFF" w:themeFill="background1"/>
        </w:rPr>
        <w:t>參與</w:t>
      </w:r>
      <w:r w:rsidR="00C47339" w:rsidRPr="003D1189">
        <w:rPr>
          <w:rFonts w:ascii="標楷體" w:eastAsia="標楷體" w:hAnsi="標楷體" w:cs="新細明體" w:hint="eastAsia"/>
          <w:b/>
          <w:kern w:val="0"/>
          <w:sz w:val="36"/>
          <w:szCs w:val="36"/>
          <w:shd w:val="clear" w:color="auto" w:fill="FFFFFF" w:themeFill="background1"/>
        </w:rPr>
        <w:t>活動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shd w:val="clear" w:color="auto" w:fill="FFFFFF" w:themeFill="background1"/>
        </w:rPr>
        <w:t>人員</w:t>
      </w:r>
      <w:r w:rsidR="000761BC">
        <w:rPr>
          <w:rFonts w:ascii="標楷體" w:eastAsia="標楷體" w:hAnsi="標楷體" w:cs="新細明體" w:hint="eastAsia"/>
          <w:b/>
          <w:kern w:val="0"/>
          <w:sz w:val="36"/>
          <w:szCs w:val="36"/>
          <w:shd w:val="clear" w:color="auto" w:fill="FFFFFF" w:themeFill="background1"/>
        </w:rPr>
        <w:t xml:space="preserve"> </w:t>
      </w:r>
      <w:r w:rsidR="00C47339" w:rsidRPr="003D1189">
        <w:rPr>
          <w:rFonts w:ascii="標楷體" w:eastAsia="標楷體" w:hAnsi="標楷體" w:cs="新細明體" w:hint="eastAsia"/>
          <w:b/>
          <w:kern w:val="0"/>
          <w:sz w:val="36"/>
          <w:szCs w:val="36"/>
          <w:bdr w:val="single" w:sz="4" w:space="0" w:color="auto"/>
          <w:shd w:val="clear" w:color="auto" w:fill="FFFFFF" w:themeFill="background1"/>
        </w:rPr>
        <w:t>健康聲明書</w:t>
      </w:r>
    </w:p>
    <w:p w:rsidR="000761BC" w:rsidRPr="003D1189" w:rsidRDefault="000761BC" w:rsidP="003D1189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36"/>
          <w:shd w:val="clear" w:color="auto" w:fill="FFFFFF" w:themeFill="background1"/>
        </w:rPr>
      </w:pPr>
    </w:p>
    <w:tbl>
      <w:tblPr>
        <w:tblStyle w:val="a8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381"/>
        <w:gridCol w:w="3210"/>
        <w:gridCol w:w="4056"/>
      </w:tblGrid>
      <w:tr w:rsidR="00C05F2D" w:rsidTr="000761BC">
        <w:trPr>
          <w:trHeight w:val="1612"/>
          <w:jc w:val="center"/>
        </w:trPr>
        <w:tc>
          <w:tcPr>
            <w:tcW w:w="3508" w:type="dxa"/>
            <w:gridSpan w:val="2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</w:tcPr>
          <w:p w:rsidR="00C05F2D" w:rsidRDefault="00C05F2D" w:rsidP="009A0B07">
            <w:pPr>
              <w:widowControl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  <w:t>姓名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</w:tcBorders>
          </w:tcPr>
          <w:p w:rsidR="00C05F2D" w:rsidRDefault="00C05F2D" w:rsidP="00D43354">
            <w:pPr>
              <w:widowControl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  <w:t>性別</w:t>
            </w:r>
          </w:p>
          <w:p w:rsidR="00434155" w:rsidRPr="009A0B07" w:rsidRDefault="00434155" w:rsidP="009A0B07">
            <w:pPr>
              <w:widowControl/>
              <w:jc w:val="center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36"/>
                <w:szCs w:val="36"/>
              </w:rPr>
            </w:pPr>
            <w:r w:rsidRPr="00C05F2D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36"/>
                <w:szCs w:val="36"/>
              </w:rPr>
              <w:t>男性</w:t>
            </w:r>
            <w:r w:rsidR="009A0B07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 w:rsidRPr="00C05F2D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36"/>
                <w:szCs w:val="36"/>
              </w:rPr>
              <w:t>女性</w:t>
            </w:r>
          </w:p>
        </w:tc>
        <w:tc>
          <w:tcPr>
            <w:tcW w:w="4056" w:type="dxa"/>
            <w:tcBorders>
              <w:top w:val="single" w:sz="12" w:space="0" w:color="000000"/>
              <w:right w:val="single" w:sz="12" w:space="0" w:color="auto"/>
            </w:tcBorders>
          </w:tcPr>
          <w:p w:rsidR="00C05F2D" w:rsidRDefault="00C05F2D" w:rsidP="00434155">
            <w:pPr>
              <w:widowControl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  <w:t>身份證字號</w:t>
            </w:r>
          </w:p>
        </w:tc>
      </w:tr>
      <w:tr w:rsidR="003D1189" w:rsidTr="000761BC">
        <w:trPr>
          <w:trHeight w:val="604"/>
          <w:jc w:val="center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1189" w:rsidRPr="003D1189" w:rsidRDefault="003D1189" w:rsidP="003D1189">
            <w:pPr>
              <w:pStyle w:val="Default"/>
              <w:jc w:val="center"/>
              <w:rPr>
                <w:rFonts w:ascii="標楷體" w:eastAsia="標楷體" w:hAnsi="標楷體" w:cs="DFKaiShu-SB-Estd-BF"/>
                <w:b/>
                <w:sz w:val="32"/>
                <w:szCs w:val="32"/>
                <w:shd w:val="clear" w:color="auto" w:fill="FFFFFF" w:themeFill="background1"/>
              </w:rPr>
            </w:pPr>
            <w:r w:rsidRPr="003D1189">
              <w:rPr>
                <w:rFonts w:ascii="標楷體" w:eastAsia="標楷體" w:hAnsi="標楷體" w:cs="DFKaiShu-SB-Estd-BF" w:hint="eastAsia"/>
                <w:b/>
                <w:sz w:val="32"/>
                <w:szCs w:val="32"/>
                <w:shd w:val="clear" w:color="auto" w:fill="FFFFFF" w:themeFill="background1"/>
              </w:rPr>
              <w:t>連絡電話</w:t>
            </w:r>
          </w:p>
        </w:tc>
        <w:tc>
          <w:tcPr>
            <w:tcW w:w="864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189" w:rsidRPr="003D1189" w:rsidRDefault="003D1189" w:rsidP="00C05F2D">
            <w:pPr>
              <w:rPr>
                <w:rFonts w:ascii="標楷體" w:eastAsia="標楷體" w:hAnsi="標楷體" w:cs="DFKaiShu-SB-Estd-BF"/>
                <w:b/>
                <w:sz w:val="32"/>
                <w:szCs w:val="32"/>
                <w:shd w:val="clear" w:color="auto" w:fill="FFFFFF" w:themeFill="background1"/>
              </w:rPr>
            </w:pPr>
            <w:r w:rsidRPr="003D1189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  <w:shd w:val="clear" w:color="auto" w:fill="FFFFFF" w:themeFill="background1"/>
              </w:rPr>
              <w:t>市話：</w:t>
            </w:r>
          </w:p>
        </w:tc>
      </w:tr>
      <w:tr w:rsidR="003D1189" w:rsidTr="000761BC">
        <w:trPr>
          <w:trHeight w:val="728"/>
          <w:jc w:val="center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189" w:rsidRPr="003D1189" w:rsidRDefault="003D1189" w:rsidP="003D1189">
            <w:pPr>
              <w:pStyle w:val="Default"/>
              <w:rPr>
                <w:rFonts w:ascii="標楷體" w:eastAsia="標楷體" w:hAnsi="標楷體" w:cs="DFKaiShu-SB-Estd-BF"/>
                <w:b/>
                <w:sz w:val="32"/>
                <w:szCs w:val="32"/>
                <w:shd w:val="clear" w:color="auto" w:fill="FFFFFF" w:themeFill="background1"/>
              </w:rPr>
            </w:pPr>
          </w:p>
        </w:tc>
        <w:tc>
          <w:tcPr>
            <w:tcW w:w="864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189" w:rsidRPr="003D1189" w:rsidRDefault="003D1189" w:rsidP="003D1189">
            <w:pPr>
              <w:pStyle w:val="Default"/>
              <w:rPr>
                <w:rFonts w:ascii="標楷體" w:eastAsia="標楷體" w:hAnsi="標楷體" w:cs="DFKaiShu-SB-Estd-BF"/>
                <w:b/>
                <w:sz w:val="32"/>
                <w:szCs w:val="32"/>
                <w:shd w:val="clear" w:color="auto" w:fill="FFFFFF" w:themeFill="background1"/>
              </w:rPr>
            </w:pPr>
            <w:r w:rsidRPr="003D1189">
              <w:rPr>
                <w:rFonts w:ascii="標楷體" w:eastAsia="標楷體" w:hAnsi="標楷體" w:cs="DFKaiShu-SB-Estd-BF" w:hint="eastAsia"/>
                <w:b/>
                <w:sz w:val="32"/>
                <w:szCs w:val="32"/>
                <w:shd w:val="clear" w:color="auto" w:fill="FFFFFF" w:themeFill="background1"/>
              </w:rPr>
              <w:t>手機：</w:t>
            </w:r>
          </w:p>
        </w:tc>
      </w:tr>
      <w:tr w:rsidR="00C05F2D" w:rsidTr="000761BC">
        <w:trPr>
          <w:trHeight w:val="2563"/>
          <w:jc w:val="center"/>
        </w:trPr>
        <w:tc>
          <w:tcPr>
            <w:tcW w:w="10774" w:type="dxa"/>
            <w:gridSpan w:val="4"/>
            <w:tcBorders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tbl>
            <w:tblPr>
              <w:tblW w:w="108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8"/>
            </w:tblGrid>
            <w:tr w:rsidR="00C05F2D" w:rsidRPr="00C05F2D" w:rsidTr="000761BC">
              <w:trPr>
                <w:trHeight w:val="242"/>
              </w:trPr>
              <w:tc>
                <w:tcPr>
                  <w:tcW w:w="10808" w:type="dxa"/>
                </w:tcPr>
                <w:p w:rsidR="00C05F2D" w:rsidRPr="00C05F2D" w:rsidRDefault="00C05F2D" w:rsidP="00C05F2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color w:val="000000"/>
                      <w:kern w:val="0"/>
                      <w:sz w:val="28"/>
                      <w:szCs w:val="28"/>
                    </w:rPr>
                  </w:pPr>
                  <w:r w:rsidRPr="00C05F2D">
                    <w:rPr>
                      <w:rFonts w:ascii="標楷體" w:eastAsia="標楷體" w:hAnsi="標楷體" w:cs="Calibri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過去</w:t>
                  </w:r>
                  <w:r w:rsidRPr="00C05F2D">
                    <w:rPr>
                      <w:rFonts w:ascii="標楷體" w:eastAsia="標楷體" w:hAnsi="標楷體" w:cs="Calibri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14</w:t>
                  </w:r>
                  <w:r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天內是否有發燒、咳嗽或呼吸急促症狀（已服藥者亦需填寫「是」）</w:t>
                  </w:r>
                  <w:r w:rsidRPr="00C05F2D">
                    <w:rPr>
                      <w:rFonts w:ascii="標楷體" w:eastAsia="標楷體" w:hAnsi="標楷體" w:cs="Calibri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? </w:t>
                  </w:r>
                </w:p>
              </w:tc>
            </w:tr>
            <w:tr w:rsidR="00C05F2D" w:rsidRPr="00C05F2D" w:rsidTr="000761BC">
              <w:trPr>
                <w:trHeight w:val="2116"/>
              </w:trPr>
              <w:tc>
                <w:tcPr>
                  <w:tcW w:w="10808" w:type="dxa"/>
                </w:tcPr>
                <w:p w:rsidR="00C05F2D" w:rsidRPr="00434155" w:rsidRDefault="00434155" w:rsidP="00C05F2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微軟正黑體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□</w:t>
                  </w:r>
                  <w:r w:rsidR="00C05F2D"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是：□發燒</w:t>
                  </w:r>
                  <w:r w:rsidR="00C05F2D" w:rsidRPr="00C05F2D">
                    <w:rPr>
                      <w:rFonts w:ascii="標楷體" w:eastAsia="標楷體" w:hAnsi="標楷體" w:cs="Calibri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C05F2D"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□咳嗽</w:t>
                  </w:r>
                  <w:r w:rsidR="00C05F2D" w:rsidRPr="00434155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C05F2D"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□流鼻水</w:t>
                  </w:r>
                  <w:r w:rsidR="00C05F2D" w:rsidRPr="00C05F2D">
                    <w:rPr>
                      <w:rFonts w:ascii="標楷體" w:eastAsia="標楷體" w:hAnsi="標楷體" w:cs="Calibri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/</w:t>
                  </w:r>
                  <w:r w:rsidR="00C05F2D"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鼻塞</w:t>
                  </w:r>
                  <w:r w:rsidR="00C05F2D" w:rsidRPr="00434155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C05F2D"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□呼吸急促</w:t>
                  </w:r>
                  <w:r w:rsidR="00C05F2D" w:rsidRPr="00434155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C05F2D"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□腹瀉</w:t>
                  </w:r>
                  <w:r w:rsidR="00C05F2D" w:rsidRPr="00C05F2D">
                    <w:rPr>
                      <w:rFonts w:ascii="標楷體" w:eastAsia="標楷體" w:hAnsi="標楷體" w:cs="Calibri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C05F2D"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□全身倦怠</w:t>
                  </w:r>
                </w:p>
                <w:p w:rsidR="00C05F2D" w:rsidRPr="00434155" w:rsidRDefault="00C05F2D" w:rsidP="00C05F2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微軟正黑體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□嗅、味覺異常</w:t>
                  </w:r>
                  <w:r w:rsidRPr="00C05F2D">
                    <w:rPr>
                      <w:rFonts w:ascii="標楷體" w:eastAsia="標楷體" w:hAnsi="標楷體" w:cs="Calibri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□四肢無力</w:t>
                  </w:r>
                </w:p>
                <w:p w:rsidR="00C05F2D" w:rsidRPr="00434155" w:rsidRDefault="00C05F2D" w:rsidP="00C05F2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05F2D">
                    <w:rPr>
                      <w:rFonts w:ascii="標楷體" w:eastAsia="標楷體" w:hAnsi="標楷體" w:cs="微軟正黑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□否</w:t>
                  </w:r>
                </w:p>
              </w:tc>
            </w:tr>
          </w:tbl>
          <w:p w:rsidR="00C05F2D" w:rsidRDefault="00C05F2D" w:rsidP="00C05F2D">
            <w:pPr>
              <w:widowControl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</w:pPr>
          </w:p>
        </w:tc>
      </w:tr>
      <w:tr w:rsidR="00C05F2D" w:rsidTr="000761BC">
        <w:trPr>
          <w:jc w:val="center"/>
        </w:trPr>
        <w:tc>
          <w:tcPr>
            <w:tcW w:w="10774" w:type="dxa"/>
            <w:gridSpan w:val="4"/>
            <w:tcBorders>
              <w:top w:val="dotDash" w:sz="4" w:space="0" w:color="auto"/>
              <w:left w:val="single" w:sz="12" w:space="0" w:color="auto"/>
              <w:right w:val="single" w:sz="12" w:space="0" w:color="auto"/>
            </w:tcBorders>
          </w:tcPr>
          <w:p w:rsidR="00C05F2D" w:rsidRPr="00434155" w:rsidRDefault="00434155" w:rsidP="00434155">
            <w:pPr>
              <w:widowControl/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34155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過去</w:t>
            </w:r>
            <w:r w:rsidRPr="00434155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天內是否有去過哪些地區？</w:t>
            </w:r>
          </w:p>
          <w:p w:rsidR="00434155" w:rsidRDefault="00434155" w:rsidP="00434155">
            <w:pPr>
              <w:widowControl/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05F2D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□是：</w:t>
            </w: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□中</w:t>
            </w:r>
            <w:r w:rsidRPr="00434155"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港</w:t>
            </w:r>
            <w:r w:rsidRPr="00434155"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澳 □日</w:t>
            </w:r>
            <w:r w:rsidRPr="00434155"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韓 □美</w:t>
            </w:r>
            <w:r w:rsidRPr="00434155"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加 □東南亞</w:t>
            </w:r>
            <w:r w:rsidRPr="00434155"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南亞 □歐洲 □中東 □紐</w:t>
            </w:r>
            <w:r w:rsidRPr="00434155"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澳 </w:t>
            </w:r>
          </w:p>
          <w:p w:rsidR="00434155" w:rsidRPr="00434155" w:rsidRDefault="00434155" w:rsidP="00434155">
            <w:pPr>
              <w:widowControl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□其他</w:t>
            </w:r>
            <w:r w:rsidRPr="00434155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_______________</w:t>
            </w:r>
          </w:p>
          <w:p w:rsidR="00C05F2D" w:rsidRPr="00434155" w:rsidRDefault="00434155" w:rsidP="00434155">
            <w:pPr>
              <w:widowControl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  <w:shd w:val="clear" w:color="auto" w:fill="FFFFFF" w:themeFill="background1"/>
              </w:rPr>
            </w:pPr>
            <w:r w:rsidRPr="00434155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 w:rsidR="00434155" w:rsidTr="000761BC">
        <w:trPr>
          <w:trHeight w:val="1841"/>
          <w:jc w:val="center"/>
        </w:trPr>
        <w:tc>
          <w:tcPr>
            <w:tcW w:w="10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155" w:rsidRDefault="00434155" w:rsidP="00434155">
            <w:pPr>
              <w:widowControl/>
              <w:jc w:val="both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  <w:t>本人簽名：</w:t>
            </w:r>
          </w:p>
          <w:p w:rsidR="00434155" w:rsidRDefault="00434155" w:rsidP="009A0B07">
            <w:pPr>
              <w:widowControl/>
              <w:jc w:val="right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  <w:u w:val="single"/>
                <w:shd w:val="clear" w:color="auto" w:fill="FFFFFF" w:themeFill="background1"/>
              </w:rPr>
              <w:t>日期：　　年　　月　　日</w:t>
            </w:r>
          </w:p>
        </w:tc>
      </w:tr>
    </w:tbl>
    <w:p w:rsidR="00C05F2D" w:rsidRPr="009A0B07" w:rsidRDefault="00C05F2D" w:rsidP="009A0B07">
      <w:pPr>
        <w:widowControl/>
        <w:rPr>
          <w:rFonts w:ascii="標楷體" w:eastAsia="標楷體" w:hAnsi="標楷體" w:cs="DFKaiShu-SB-Estd-BF"/>
          <w:b/>
          <w:kern w:val="0"/>
          <w:sz w:val="32"/>
          <w:szCs w:val="32"/>
          <w:u w:val="single"/>
          <w:shd w:val="clear" w:color="auto" w:fill="FFFFFF" w:themeFill="background1"/>
        </w:rPr>
      </w:pPr>
    </w:p>
    <w:sectPr w:rsidR="00C05F2D" w:rsidRPr="009A0B07" w:rsidSect="00C47339">
      <w:pgSz w:w="11906" w:h="16838"/>
      <w:pgMar w:top="720" w:right="720" w:bottom="720" w:left="72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47" w:rsidRDefault="008E6C47" w:rsidP="00730D5E">
      <w:r>
        <w:separator/>
      </w:r>
    </w:p>
  </w:endnote>
  <w:endnote w:type="continuationSeparator" w:id="0">
    <w:p w:rsidR="008E6C47" w:rsidRDefault="008E6C47" w:rsidP="0073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47" w:rsidRDefault="008E6C47" w:rsidP="00730D5E">
      <w:r>
        <w:separator/>
      </w:r>
    </w:p>
  </w:footnote>
  <w:footnote w:type="continuationSeparator" w:id="0">
    <w:p w:rsidR="008E6C47" w:rsidRDefault="008E6C47" w:rsidP="0073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A43"/>
    <w:multiLevelType w:val="hybridMultilevel"/>
    <w:tmpl w:val="40E87C38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67AD4"/>
    <w:multiLevelType w:val="hybridMultilevel"/>
    <w:tmpl w:val="2E328954"/>
    <w:lvl w:ilvl="0" w:tplc="C6EA89F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45682"/>
    <w:multiLevelType w:val="hybridMultilevel"/>
    <w:tmpl w:val="1EF2764A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E1406F"/>
    <w:multiLevelType w:val="hybridMultilevel"/>
    <w:tmpl w:val="537C1F64"/>
    <w:lvl w:ilvl="0" w:tplc="CED448DA">
      <w:start w:val="1"/>
      <w:numFmt w:val="taiwaneseCountingThousand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73E12"/>
    <w:multiLevelType w:val="hybridMultilevel"/>
    <w:tmpl w:val="06D43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D06D42"/>
    <w:multiLevelType w:val="hybridMultilevel"/>
    <w:tmpl w:val="9D46F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9962E9"/>
    <w:multiLevelType w:val="hybridMultilevel"/>
    <w:tmpl w:val="AC408B60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7B4EE8"/>
    <w:multiLevelType w:val="hybridMultilevel"/>
    <w:tmpl w:val="D6BA2168"/>
    <w:lvl w:ilvl="0" w:tplc="134A6C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48744E"/>
    <w:multiLevelType w:val="hybridMultilevel"/>
    <w:tmpl w:val="03B2187C"/>
    <w:lvl w:ilvl="0" w:tplc="8BAEF31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9E373B"/>
    <w:multiLevelType w:val="hybridMultilevel"/>
    <w:tmpl w:val="56A4484C"/>
    <w:lvl w:ilvl="0" w:tplc="1734942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C64C64"/>
    <w:multiLevelType w:val="hybridMultilevel"/>
    <w:tmpl w:val="DC4AB990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0A96575"/>
    <w:multiLevelType w:val="hybridMultilevel"/>
    <w:tmpl w:val="94889E7E"/>
    <w:lvl w:ilvl="0" w:tplc="F3F2529C">
      <w:start w:val="1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410B58"/>
    <w:multiLevelType w:val="hybridMultilevel"/>
    <w:tmpl w:val="E2C2A79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B5545F2"/>
    <w:multiLevelType w:val="hybridMultilevel"/>
    <w:tmpl w:val="94A855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0250D8"/>
    <w:multiLevelType w:val="hybridMultilevel"/>
    <w:tmpl w:val="80FCB6EC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6890F00"/>
    <w:multiLevelType w:val="hybridMultilevel"/>
    <w:tmpl w:val="C05C2DD8"/>
    <w:lvl w:ilvl="0" w:tplc="8698FB34">
      <w:start w:val="1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E6F13E9"/>
    <w:multiLevelType w:val="hybridMultilevel"/>
    <w:tmpl w:val="FD402E5C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09B7666"/>
    <w:multiLevelType w:val="hybridMultilevel"/>
    <w:tmpl w:val="FA6E1464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290B63"/>
    <w:multiLevelType w:val="hybridMultilevel"/>
    <w:tmpl w:val="241EEBB8"/>
    <w:lvl w:ilvl="0" w:tplc="CD8E625E">
      <w:start w:val="1"/>
      <w:numFmt w:val="taiwaneseCountingThousand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706A72EF"/>
    <w:multiLevelType w:val="hybridMultilevel"/>
    <w:tmpl w:val="B8DAFA56"/>
    <w:lvl w:ilvl="0" w:tplc="19F05030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DFKaiShu-SB-Estd-BF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A20373"/>
    <w:multiLevelType w:val="hybridMultilevel"/>
    <w:tmpl w:val="3EDA8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B46311"/>
    <w:multiLevelType w:val="hybridMultilevel"/>
    <w:tmpl w:val="981AAC6C"/>
    <w:lvl w:ilvl="0" w:tplc="CE60AD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315D7D"/>
    <w:multiLevelType w:val="hybridMultilevel"/>
    <w:tmpl w:val="B6B852C8"/>
    <w:lvl w:ilvl="0" w:tplc="466E72B2">
      <w:start w:val="1"/>
      <w:numFmt w:val="bullet"/>
      <w:lvlText w:val="※"/>
      <w:lvlJc w:val="left"/>
      <w:pPr>
        <w:ind w:left="502" w:hanging="360"/>
      </w:pPr>
      <w:rPr>
        <w:rFonts w:ascii="微軟正黑體" w:eastAsia="微軟正黑體" w:hAnsi="微軟正黑體" w:cstheme="minorBidi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9"/>
  </w:num>
  <w:num w:numId="11">
    <w:abstractNumId w:val="17"/>
  </w:num>
  <w:num w:numId="12">
    <w:abstractNumId w:val="1"/>
  </w:num>
  <w:num w:numId="13">
    <w:abstractNumId w:val="22"/>
  </w:num>
  <w:num w:numId="14">
    <w:abstractNumId w:val="21"/>
  </w:num>
  <w:num w:numId="15">
    <w:abstractNumId w:val="19"/>
  </w:num>
  <w:num w:numId="16">
    <w:abstractNumId w:val="15"/>
  </w:num>
  <w:num w:numId="17">
    <w:abstractNumId w:val="5"/>
  </w:num>
  <w:num w:numId="18">
    <w:abstractNumId w:val="3"/>
  </w:num>
  <w:num w:numId="19">
    <w:abstractNumId w:val="4"/>
  </w:num>
  <w:num w:numId="20">
    <w:abstractNumId w:val="12"/>
  </w:num>
  <w:num w:numId="21">
    <w:abstractNumId w:val="18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5E"/>
    <w:rsid w:val="00005D1F"/>
    <w:rsid w:val="00036368"/>
    <w:rsid w:val="000476FF"/>
    <w:rsid w:val="00061B2C"/>
    <w:rsid w:val="00062F60"/>
    <w:rsid w:val="000761BC"/>
    <w:rsid w:val="00091F3C"/>
    <w:rsid w:val="000D4C45"/>
    <w:rsid w:val="000E6C03"/>
    <w:rsid w:val="00103CB5"/>
    <w:rsid w:val="0011208D"/>
    <w:rsid w:val="00133362"/>
    <w:rsid w:val="00141D7D"/>
    <w:rsid w:val="001565F5"/>
    <w:rsid w:val="00157C45"/>
    <w:rsid w:val="00160178"/>
    <w:rsid w:val="001700A5"/>
    <w:rsid w:val="00171521"/>
    <w:rsid w:val="001E6401"/>
    <w:rsid w:val="0024216A"/>
    <w:rsid w:val="002440D2"/>
    <w:rsid w:val="002444B9"/>
    <w:rsid w:val="00254E9E"/>
    <w:rsid w:val="00291ACC"/>
    <w:rsid w:val="002A120F"/>
    <w:rsid w:val="002A126F"/>
    <w:rsid w:val="002B00A1"/>
    <w:rsid w:val="002E0F00"/>
    <w:rsid w:val="002F4624"/>
    <w:rsid w:val="002F7549"/>
    <w:rsid w:val="00314D57"/>
    <w:rsid w:val="00342306"/>
    <w:rsid w:val="00347C1D"/>
    <w:rsid w:val="00352E6F"/>
    <w:rsid w:val="0035772C"/>
    <w:rsid w:val="0036107D"/>
    <w:rsid w:val="00364ED4"/>
    <w:rsid w:val="003707B7"/>
    <w:rsid w:val="00371A6F"/>
    <w:rsid w:val="00375020"/>
    <w:rsid w:val="00375669"/>
    <w:rsid w:val="003777DF"/>
    <w:rsid w:val="003937DB"/>
    <w:rsid w:val="003946F3"/>
    <w:rsid w:val="003B2CF7"/>
    <w:rsid w:val="003D1189"/>
    <w:rsid w:val="003D1235"/>
    <w:rsid w:val="003D186A"/>
    <w:rsid w:val="00402B2F"/>
    <w:rsid w:val="00434155"/>
    <w:rsid w:val="004543A4"/>
    <w:rsid w:val="00456C33"/>
    <w:rsid w:val="0047575B"/>
    <w:rsid w:val="004779D9"/>
    <w:rsid w:val="004859AF"/>
    <w:rsid w:val="00491647"/>
    <w:rsid w:val="00493358"/>
    <w:rsid w:val="004B0052"/>
    <w:rsid w:val="004F56CA"/>
    <w:rsid w:val="0051188A"/>
    <w:rsid w:val="0051347D"/>
    <w:rsid w:val="00514AE4"/>
    <w:rsid w:val="00531F04"/>
    <w:rsid w:val="00545D14"/>
    <w:rsid w:val="00555B76"/>
    <w:rsid w:val="00576F9B"/>
    <w:rsid w:val="0057762E"/>
    <w:rsid w:val="00591A9B"/>
    <w:rsid w:val="005A709A"/>
    <w:rsid w:val="005C1B59"/>
    <w:rsid w:val="005C1D98"/>
    <w:rsid w:val="005E5F8B"/>
    <w:rsid w:val="005E78D0"/>
    <w:rsid w:val="00602FDE"/>
    <w:rsid w:val="006035AB"/>
    <w:rsid w:val="00623F25"/>
    <w:rsid w:val="006758B5"/>
    <w:rsid w:val="006812F4"/>
    <w:rsid w:val="006813C8"/>
    <w:rsid w:val="006A5B8D"/>
    <w:rsid w:val="006B7137"/>
    <w:rsid w:val="006E50EA"/>
    <w:rsid w:val="006E58CC"/>
    <w:rsid w:val="006F1A33"/>
    <w:rsid w:val="006F2F6D"/>
    <w:rsid w:val="00711991"/>
    <w:rsid w:val="00724677"/>
    <w:rsid w:val="00730D5E"/>
    <w:rsid w:val="007421E7"/>
    <w:rsid w:val="00743CDE"/>
    <w:rsid w:val="00774E33"/>
    <w:rsid w:val="007812E0"/>
    <w:rsid w:val="00787D5E"/>
    <w:rsid w:val="00797FA1"/>
    <w:rsid w:val="007A500C"/>
    <w:rsid w:val="007F0411"/>
    <w:rsid w:val="007F6688"/>
    <w:rsid w:val="008053DA"/>
    <w:rsid w:val="0081268A"/>
    <w:rsid w:val="00823230"/>
    <w:rsid w:val="0083429B"/>
    <w:rsid w:val="00843C43"/>
    <w:rsid w:val="008523B8"/>
    <w:rsid w:val="00854BE6"/>
    <w:rsid w:val="008C490A"/>
    <w:rsid w:val="008E0237"/>
    <w:rsid w:val="008E6C47"/>
    <w:rsid w:val="008E7696"/>
    <w:rsid w:val="009004D0"/>
    <w:rsid w:val="00913DAB"/>
    <w:rsid w:val="00917FDA"/>
    <w:rsid w:val="009335FD"/>
    <w:rsid w:val="009436FC"/>
    <w:rsid w:val="00950883"/>
    <w:rsid w:val="009641DB"/>
    <w:rsid w:val="00977450"/>
    <w:rsid w:val="009970E9"/>
    <w:rsid w:val="009A0B07"/>
    <w:rsid w:val="009A0C33"/>
    <w:rsid w:val="009A6CBF"/>
    <w:rsid w:val="009B3485"/>
    <w:rsid w:val="009B4334"/>
    <w:rsid w:val="009C48F9"/>
    <w:rsid w:val="009D6F90"/>
    <w:rsid w:val="00A06C5D"/>
    <w:rsid w:val="00A06D83"/>
    <w:rsid w:val="00A1553B"/>
    <w:rsid w:val="00A250B3"/>
    <w:rsid w:val="00A32615"/>
    <w:rsid w:val="00A33E0B"/>
    <w:rsid w:val="00A37F0F"/>
    <w:rsid w:val="00A76BB9"/>
    <w:rsid w:val="00A802F6"/>
    <w:rsid w:val="00A850E2"/>
    <w:rsid w:val="00A91D84"/>
    <w:rsid w:val="00A943CB"/>
    <w:rsid w:val="00A97DE7"/>
    <w:rsid w:val="00AB1FB0"/>
    <w:rsid w:val="00AB5514"/>
    <w:rsid w:val="00AD212A"/>
    <w:rsid w:val="00AF1246"/>
    <w:rsid w:val="00B00F49"/>
    <w:rsid w:val="00B11E97"/>
    <w:rsid w:val="00B21E27"/>
    <w:rsid w:val="00B31CF7"/>
    <w:rsid w:val="00B33834"/>
    <w:rsid w:val="00B6003B"/>
    <w:rsid w:val="00B62A11"/>
    <w:rsid w:val="00B81099"/>
    <w:rsid w:val="00B93CCB"/>
    <w:rsid w:val="00BA043D"/>
    <w:rsid w:val="00BA4CAA"/>
    <w:rsid w:val="00BC7172"/>
    <w:rsid w:val="00BD5B45"/>
    <w:rsid w:val="00BF0891"/>
    <w:rsid w:val="00BF18B5"/>
    <w:rsid w:val="00BF6C0E"/>
    <w:rsid w:val="00C02830"/>
    <w:rsid w:val="00C05F2D"/>
    <w:rsid w:val="00C44F21"/>
    <w:rsid w:val="00C47339"/>
    <w:rsid w:val="00C505AE"/>
    <w:rsid w:val="00C54C2A"/>
    <w:rsid w:val="00C60D6F"/>
    <w:rsid w:val="00C64796"/>
    <w:rsid w:val="00C93821"/>
    <w:rsid w:val="00C94078"/>
    <w:rsid w:val="00C95FAB"/>
    <w:rsid w:val="00CA323B"/>
    <w:rsid w:val="00CA5E5B"/>
    <w:rsid w:val="00CC4B4B"/>
    <w:rsid w:val="00CD68A1"/>
    <w:rsid w:val="00CF55FC"/>
    <w:rsid w:val="00D01760"/>
    <w:rsid w:val="00D11428"/>
    <w:rsid w:val="00D22348"/>
    <w:rsid w:val="00D43354"/>
    <w:rsid w:val="00D43A43"/>
    <w:rsid w:val="00D76A7C"/>
    <w:rsid w:val="00D91AA9"/>
    <w:rsid w:val="00D93ED5"/>
    <w:rsid w:val="00DB2FCC"/>
    <w:rsid w:val="00DD5E61"/>
    <w:rsid w:val="00DD6B47"/>
    <w:rsid w:val="00E00A17"/>
    <w:rsid w:val="00E12E25"/>
    <w:rsid w:val="00E22796"/>
    <w:rsid w:val="00E34146"/>
    <w:rsid w:val="00E41805"/>
    <w:rsid w:val="00E52A06"/>
    <w:rsid w:val="00E679DF"/>
    <w:rsid w:val="00E73407"/>
    <w:rsid w:val="00E94A11"/>
    <w:rsid w:val="00E9662F"/>
    <w:rsid w:val="00EA09C9"/>
    <w:rsid w:val="00EA701B"/>
    <w:rsid w:val="00EB27DC"/>
    <w:rsid w:val="00EB3FFF"/>
    <w:rsid w:val="00EC6C78"/>
    <w:rsid w:val="00ED7819"/>
    <w:rsid w:val="00EF1598"/>
    <w:rsid w:val="00F20BE4"/>
    <w:rsid w:val="00F236D4"/>
    <w:rsid w:val="00F2534E"/>
    <w:rsid w:val="00F37BBC"/>
    <w:rsid w:val="00F503F5"/>
    <w:rsid w:val="00F50568"/>
    <w:rsid w:val="00F50CEE"/>
    <w:rsid w:val="00F5350D"/>
    <w:rsid w:val="00F54EE9"/>
    <w:rsid w:val="00FA4E7E"/>
    <w:rsid w:val="00FA6258"/>
    <w:rsid w:val="00FD6713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089CF-9333-4091-8BB3-8333E8AC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0D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D5E"/>
    <w:rPr>
      <w:sz w:val="20"/>
      <w:szCs w:val="20"/>
    </w:rPr>
  </w:style>
  <w:style w:type="table" w:styleId="a8">
    <w:name w:val="Table Grid"/>
    <w:basedOn w:val="a1"/>
    <w:uiPriority w:val="39"/>
    <w:rsid w:val="0037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E1A1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1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1D7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05F2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E707-D242-4507-AD32-B13CE84C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蕙瑾 鄭</dc:creator>
  <cp:keywords/>
  <dc:description/>
  <cp:lastModifiedBy>user</cp:lastModifiedBy>
  <cp:revision>26</cp:revision>
  <cp:lastPrinted>2020-04-27T01:41:00Z</cp:lastPrinted>
  <dcterms:created xsi:type="dcterms:W3CDTF">2020-09-01T06:50:00Z</dcterms:created>
  <dcterms:modified xsi:type="dcterms:W3CDTF">2020-09-21T08:33:00Z</dcterms:modified>
</cp:coreProperties>
</file>